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6" w:rsidRPr="006839BD" w:rsidRDefault="008A6936" w:rsidP="008A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9BD">
        <w:rPr>
          <w:rFonts w:ascii="Times New Roman" w:hAnsi="Times New Roman"/>
          <w:b/>
          <w:sz w:val="28"/>
          <w:szCs w:val="28"/>
        </w:rPr>
        <w:t>Библиотечное дело.</w:t>
      </w:r>
    </w:p>
    <w:p w:rsidR="008A6936" w:rsidRPr="006839BD" w:rsidRDefault="008A6936" w:rsidP="008A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9BD">
        <w:rPr>
          <w:rFonts w:ascii="Times New Roman" w:hAnsi="Times New Roman"/>
          <w:b/>
          <w:sz w:val="28"/>
          <w:szCs w:val="28"/>
        </w:rPr>
        <w:t xml:space="preserve">Список новых изданий, поступивших </w:t>
      </w:r>
    </w:p>
    <w:p w:rsidR="008A6936" w:rsidRPr="006839BD" w:rsidRDefault="008A6936" w:rsidP="008A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9BD">
        <w:rPr>
          <w:rFonts w:ascii="Times New Roman" w:hAnsi="Times New Roman"/>
          <w:b/>
          <w:sz w:val="28"/>
          <w:szCs w:val="28"/>
        </w:rPr>
        <w:t>в научно-методический отдел МГОУНБ</w:t>
      </w:r>
    </w:p>
    <w:p w:rsidR="008A6936" w:rsidRPr="006839BD" w:rsidRDefault="008A6936" w:rsidP="008A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9BD">
        <w:rPr>
          <w:rFonts w:ascii="Times New Roman" w:hAnsi="Times New Roman"/>
          <w:b/>
          <w:sz w:val="28"/>
          <w:szCs w:val="28"/>
        </w:rPr>
        <w:t>за 1 полугодие 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78.0я73; А49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1755829 - НМО</w:t>
            </w:r>
            <w:r w:rsidRPr="006839B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 xml:space="preserve">Алешин, Л. И. </w:t>
            </w:r>
            <w:r w:rsidRPr="006839BD">
              <w:rPr>
                <w:color w:val="000000"/>
                <w:sz w:val="28"/>
                <w:szCs w:val="28"/>
              </w:rPr>
              <w:t>Обеспечение автоматизированных библиотечных информационных систем (АБИС) : [учеб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особие] / Л. И. Алешин.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ФОРУМ, 2015. - 430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ил. - Библиогр.: с. 426-428 (31 назв.)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78я2; Б20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1757342 - НМО 1757343 -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 xml:space="preserve">Балкова, И. В. </w:t>
            </w:r>
            <w:r w:rsidRPr="006839BD">
              <w:rPr>
                <w:color w:val="000000"/>
                <w:sz w:val="28"/>
                <w:szCs w:val="28"/>
              </w:rPr>
              <w:t>Справочное пособие библиотекаря : библиотековедение, библиогр., библ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информ. обслуживание / И. В. Балкова.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- 341 с. - Библиогр.: с. 332-339.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78.347кр; Б59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Ф-1759357 -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БИБ: библиотечно-информационный бюллетень / Мурм. гос. обл. универс. науч. б-ка. - Мурманск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Мурм. гос. обл. универс.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 xml:space="preserve">науч. б-ка, 1999-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839BD"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br/>
              <w:t>№ 28 / [сост. А. И. Грешникова ; редкол.: С. А. Медникова, В. А. Гайдай]. - 2015. - 192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цв. ил., портр.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78.347; Б59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1757356 -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Библиотека в обществе: размышления о миссии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ос. б-ки в XXI веке / [Е. А. Плешкевич и др. ; науч. ред. И. П. Осипова] ; Рос. гос. б-ка, НИО библиотековедения.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2015. - 141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ил.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Б59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1757349 -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Библиотечное дело за рубежом - 2013 : сб. аналит. и справ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атериалов / Рос. гос. б-ка, Отд. зарубеж. библиотековедения и междунар. библ. связей ; [сост.: Е. Г. Бурмистрова ; науч. ред.: Ю. В. Самодова].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- 149, с. - Библиогр. в конце ст.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78.37; Б59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1759231 -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Библиотечное краеведение в мегаполисе : материалы Межрегион.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семинара (Санкт-Петербург, 10-12 сент. 2014 г.) / [ред. Н. М. Балацкая]. - Санкт-Петербург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ЦГПБ им. В. В. Маяковского, 2015. - 221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табл.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78.35я</w:t>
            </w:r>
            <w:proofErr w:type="gramStart"/>
            <w:r w:rsidRPr="006839BD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6839BD">
              <w:rPr>
                <w:bCs/>
                <w:color w:val="000000"/>
                <w:sz w:val="28"/>
                <w:szCs w:val="28"/>
              </w:rPr>
              <w:t>; Б59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1762942 -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Библиотечный фонд : слов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справ. / [сост.: Е. И. Ратникова и др. науч. ред. Ю. Н. Столяров].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ИНФРА-М, 2016. - 158 с. - (Библиотека малых словарей «ИНФРА-М»). - Библиогр.: с. 155-158.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67.401.1; Б77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М-1757337 -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Бойкова, О. Ф.</w:t>
            </w:r>
            <w:r w:rsidRPr="006839BD">
              <w:rPr>
                <w:color w:val="000000"/>
                <w:sz w:val="28"/>
                <w:szCs w:val="28"/>
              </w:rPr>
              <w:t> Правовое регулирование библиотечно-информационных услуг : метод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екомендации / О. Ф. Бойкова ; Рос. гос. б-ка.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- 50 с. - (Библиотека библиотекаря). - Библиогр. в конце кн. (22 назв.).</w:t>
            </w:r>
            <w:r w:rsidRPr="006839BD">
              <w:rPr>
                <w:sz w:val="28"/>
                <w:szCs w:val="28"/>
              </w:rPr>
              <w:t xml:space="preserve">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67.401.1; Б77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М-1757357 -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Бойкова, О. Ф.</w:t>
            </w:r>
            <w:r w:rsidRPr="006839BD">
              <w:rPr>
                <w:color w:val="000000"/>
                <w:sz w:val="28"/>
                <w:szCs w:val="28"/>
              </w:rPr>
              <w:t> Работа библиотек по противодействию распространению информации, причиняющей вред здоровью и социальной безопасности детей : метод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lastRenderedPageBreak/>
              <w:t>р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екомендации / О. Ф. Бойкова ; Рос. гос. б-ка.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2013. - 171с. - (Библиотека библиотекаря). - Библиогр.: с. 38-39 (11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lastRenderedPageBreak/>
              <w:t>78.349.5; Г96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М-1757341 -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 xml:space="preserve">Гусева, Е. Н. </w:t>
            </w:r>
            <w:r w:rsidRPr="006839BD">
              <w:rPr>
                <w:color w:val="000000"/>
                <w:sz w:val="28"/>
                <w:szCs w:val="28"/>
              </w:rPr>
              <w:t>Оценка инновационной деятельности библиотек: методы и подходы / Е. Н. Гусева ;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ос. б-ка.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2013. - 82 с. - (Библиотека библиотекаря). - Библиогр.: с. 64-68.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78.373кр; Д39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1762750 -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Деятельность библиотек по формированию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толерантной к инвалидам общественной среды : сб. метод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библиогр. материалов / Мурм. гос. обл. универс. науч. б-ка ; [сост. Гайдай В. А. ; ред. Мудревская Е. Н.]. - Мурманск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МГОУНБ, 2014. - 106 с. : цв.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табл.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Е91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1756303 -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1756304 -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Ефимова, А. Н.</w:t>
            </w:r>
            <w:r w:rsidRPr="006839BD">
              <w:rPr>
                <w:color w:val="000000"/>
                <w:sz w:val="28"/>
                <w:szCs w:val="28"/>
              </w:rPr>
              <w:t> Формирование имиджа библиотеки как культурно-просветительного центра : учеб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пособие / А. Н. Ефимова ; [ред. совет: Борисова О.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839BD">
              <w:rPr>
                <w:color w:val="000000"/>
                <w:sz w:val="28"/>
                <w:szCs w:val="28"/>
              </w:rPr>
              <w:t>О. и др.].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Литера, 2014. - 263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ил. - (Серия «Современная библиотека»). - Библиогр.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78.55; Л36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1757348 - НМО</w:t>
            </w:r>
          </w:p>
          <w:p w:rsidR="008A6936" w:rsidRPr="006839BD" w:rsidRDefault="008A6936" w:rsidP="00C059D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 xml:space="preserve">Левин, Г. Л. </w:t>
            </w:r>
            <w:r w:rsidRPr="006839BD">
              <w:rPr>
                <w:color w:val="000000"/>
                <w:sz w:val="28"/>
                <w:szCs w:val="28"/>
              </w:rPr>
              <w:t>Национальная библиография Российской Федерации: проблемы теории и практики : монография / Г. Л. Левин ; Рос. гос. б-ка,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исслед. отд. библиогр.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- 286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табл. - Библиогр. в конце кн. и в подстроч. примеч.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839BD">
              <w:rPr>
                <w:bCs/>
                <w:sz w:val="28"/>
                <w:szCs w:val="28"/>
              </w:rPr>
              <w:t>78.07; М42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839BD">
              <w:rPr>
                <w:bCs/>
                <w:sz w:val="28"/>
                <w:szCs w:val="28"/>
              </w:rPr>
              <w:t>1759684 -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Медиа- и информационная грамотность в обществах знания / М-во культуры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ос. Федерации, Федер. агентство по печати и массовым коммуникациям, Комис. Рос. Федерации по делам ЮНЕСКО,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ом.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Прогр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t xml:space="preserve"> ЮНЕСКО «Информ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t xml:space="preserve"> для всех», Межрегион. центр библ. сотрудничества ; [сост. Е. И. Кузьмин, А. В. Паршакова ; пер. материалов зарубеж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вт.: Ю. Д. Купцов и др.].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МЦБС, 2013. - 379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ил. - Библиогр. в конце ст. и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78.07; М42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1759683 -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Медийно-информационная грамотность в России: дорога в будущее : сб. материалов Всерос.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конф. «Меди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 информ. грамотность в информ. о-ве» (Москва, 24-27 апр.2013 г.) / [сост.: Е. И. Кузьмин и др. ; под ред. И. В. Жилавской]. - Изд. 2-е, расш. и доп.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МЦБС, 2015. - 231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табл.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839BD">
              <w:rPr>
                <w:bCs/>
                <w:sz w:val="28"/>
                <w:szCs w:val="28"/>
              </w:rPr>
              <w:t>78.07; М47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1760452 -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 xml:space="preserve">Мелентьева, Ю. П. </w:t>
            </w:r>
            <w:r w:rsidRPr="006839BD">
              <w:rPr>
                <w:color w:val="000000"/>
                <w:sz w:val="28"/>
                <w:szCs w:val="28"/>
              </w:rPr>
              <w:t>Общая теория чтения = Theory of reading / Ю. П. Мелентьева ; [Рос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кад. наук, Федер. гос. бюджет. учреждение науки Науч. и изд. центр «Наука», Центр исслед. кн. культуры].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Наука, 2015. - 229 с. - Библиогр.: с. 196-216 (454 назв.) и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78.373.8; М54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Бр-1 -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 xml:space="preserve">Методические разработки для библиотек.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Сезон 2015 / [Фонд некоммер. прогр.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Дмитрия Зимина «Династия», АНО «Ин-т кн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t>»]. - [Москва : б. и., 2015?]. - 19 с. : ил., портр.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- (Премия «Просветитель») (Вниманию директора библиотеки).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78.07; Н35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1759217 -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sz w:val="28"/>
                <w:szCs w:val="28"/>
              </w:rPr>
              <w:t>Национальная программа поддержки и развития чтения: год седьмой : материалы VII науч</w:t>
            </w:r>
            <w:proofErr w:type="gramStart"/>
            <w:r w:rsidRPr="006839BD">
              <w:rPr>
                <w:sz w:val="28"/>
                <w:szCs w:val="28"/>
              </w:rPr>
              <w:t>.-</w:t>
            </w:r>
            <w:proofErr w:type="gramEnd"/>
            <w:r w:rsidRPr="006839BD">
              <w:rPr>
                <w:sz w:val="28"/>
                <w:szCs w:val="28"/>
              </w:rPr>
              <w:t>практ. конф. «Нац. прогр. поддержки и развития чтения: проблемы и перспективы» и III Всерос. науч</w:t>
            </w:r>
            <w:proofErr w:type="gramStart"/>
            <w:r w:rsidRPr="006839BD">
              <w:rPr>
                <w:sz w:val="28"/>
                <w:szCs w:val="28"/>
              </w:rPr>
              <w:t>.-</w:t>
            </w:r>
            <w:proofErr w:type="gramEnd"/>
            <w:r w:rsidRPr="006839BD">
              <w:rPr>
                <w:sz w:val="28"/>
                <w:szCs w:val="28"/>
              </w:rPr>
              <w:t>практ. конф. «Б-ки, изд-ва, кн. торговля и СМИ: влияние на круг чтения» (Москва, 19-20 нояб. 2013 г.) / [сост. Е. И. Кузьмин, Д. Д. Игнатова</w:t>
            </w:r>
            <w:proofErr w:type="gramStart"/>
            <w:r w:rsidRPr="006839BD">
              <w:rPr>
                <w:sz w:val="28"/>
                <w:szCs w:val="28"/>
              </w:rPr>
              <w:t xml:space="preserve"> ;</w:t>
            </w:r>
            <w:proofErr w:type="gramEnd"/>
            <w:r w:rsidRPr="006839BD">
              <w:rPr>
                <w:sz w:val="28"/>
                <w:szCs w:val="28"/>
              </w:rPr>
              <w:t xml:space="preserve"> ред. А. В. Паршакова]. - Москва</w:t>
            </w:r>
            <w:proofErr w:type="gramStart"/>
            <w:r w:rsidRPr="006839BD">
              <w:rPr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sz w:val="28"/>
                <w:szCs w:val="28"/>
              </w:rPr>
              <w:t xml:space="preserve"> Межрегион. центр библ. сотрудничества, 2014. - 172 с. - (Homo sapiens, Homo legens).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78.07; Н35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1759216 -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Национальная программа поддержки и развития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чтения: год четвертый : материалы II Всерос.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практ. конф. </w:t>
            </w:r>
            <w:r w:rsidRPr="006839BD">
              <w:rPr>
                <w:sz w:val="28"/>
                <w:szCs w:val="28"/>
              </w:rPr>
              <w:t xml:space="preserve">«Б-ки, изд-ва, кн. торговля и СМИ: </w:t>
            </w:r>
            <w:r w:rsidRPr="006839BD">
              <w:rPr>
                <w:color w:val="000000"/>
                <w:sz w:val="28"/>
                <w:szCs w:val="28"/>
              </w:rPr>
              <w:t>влияние на круг чтения» (Москва, 18 нояб. 2010 г.), IV Всерос.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конф.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>«</w:t>
            </w:r>
            <w:r w:rsidRPr="006839BD">
              <w:rPr>
                <w:sz w:val="28"/>
                <w:szCs w:val="28"/>
              </w:rPr>
              <w:t xml:space="preserve">Нац. прогр. поддержки и развития чтения: </w:t>
            </w:r>
            <w:r w:rsidRPr="006839BD">
              <w:rPr>
                <w:color w:val="000000"/>
                <w:sz w:val="28"/>
                <w:szCs w:val="28"/>
              </w:rPr>
              <w:t>итоги и перспективы» (Москва, 19 нояб. 2010 г.) / [ред.-сост. Е. И. Кузьмин, А. В. Паршакова].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Межрегион. центр библ. сотрудничества, 2011. - 215 с. - (</w:t>
            </w:r>
            <w:r w:rsidRPr="006839BD">
              <w:rPr>
                <w:color w:val="000000"/>
                <w:sz w:val="28"/>
                <w:szCs w:val="28"/>
                <w:lang w:val="en-US"/>
              </w:rPr>
              <w:t>Homo</w:t>
            </w:r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  <w:lang w:val="en-US"/>
              </w:rPr>
              <w:t>sapiens</w:t>
            </w:r>
            <w:r w:rsidRPr="006839BD">
              <w:rPr>
                <w:color w:val="000000"/>
                <w:sz w:val="28"/>
                <w:szCs w:val="28"/>
              </w:rPr>
              <w:t xml:space="preserve">, </w:t>
            </w:r>
            <w:r w:rsidRPr="006839BD">
              <w:rPr>
                <w:color w:val="000000"/>
                <w:sz w:val="28"/>
                <w:szCs w:val="28"/>
                <w:lang w:val="en-US"/>
              </w:rPr>
              <w:t>Homo</w:t>
            </w:r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  <w:lang w:val="en-US"/>
              </w:rPr>
              <w:t>legens</w:t>
            </w:r>
            <w:r w:rsidRPr="006839BD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78.07; Н35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1759218 -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sz w:val="28"/>
                <w:szCs w:val="28"/>
              </w:rPr>
              <w:t>Национальная программа поддержки и развития чтения: год шестой : материалы VI Всерос. науч</w:t>
            </w:r>
            <w:proofErr w:type="gramStart"/>
            <w:r w:rsidRPr="006839BD">
              <w:rPr>
                <w:sz w:val="28"/>
                <w:szCs w:val="28"/>
              </w:rPr>
              <w:t>.-</w:t>
            </w:r>
            <w:proofErr w:type="gramEnd"/>
            <w:r w:rsidRPr="006839BD">
              <w:rPr>
                <w:sz w:val="28"/>
                <w:szCs w:val="28"/>
              </w:rPr>
              <w:t>практ. конф. «Нац. прогр. поддержки и развития чтения: проблемы и перспективы» (Москва, 23 нояб. 2012 г.) / Федер. агентство по печати и массовым коммуникациям, Межрегион. центр библ. сотрудничества</w:t>
            </w:r>
            <w:proofErr w:type="gramStart"/>
            <w:r w:rsidRPr="006839BD">
              <w:rPr>
                <w:sz w:val="28"/>
                <w:szCs w:val="28"/>
              </w:rPr>
              <w:t xml:space="preserve"> ;</w:t>
            </w:r>
            <w:proofErr w:type="gramEnd"/>
            <w:r w:rsidRPr="006839BD">
              <w:rPr>
                <w:sz w:val="28"/>
                <w:szCs w:val="28"/>
              </w:rPr>
              <w:t xml:space="preserve"> [ред.- сост.: Е. И. Кузьмин, А. В. Паршакова]. - Москва</w:t>
            </w:r>
            <w:proofErr w:type="gramStart"/>
            <w:r w:rsidRPr="006839BD">
              <w:rPr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sz w:val="28"/>
                <w:szCs w:val="28"/>
              </w:rPr>
              <w:t xml:space="preserve"> Межрегион. центр библ. сотрудничества, 2013. - 127 с.</w:t>
            </w:r>
            <w:proofErr w:type="gramStart"/>
            <w:r w:rsidRPr="006839BD">
              <w:rPr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sz w:val="28"/>
                <w:szCs w:val="28"/>
              </w:rPr>
              <w:t xml:space="preserve"> ил. - (Homo sapiens, Homo legens).</w:t>
            </w:r>
            <w:r w:rsidRPr="006839BD">
              <w:rPr>
                <w:color w:val="000000"/>
                <w:sz w:val="28"/>
                <w:szCs w:val="28"/>
              </w:rPr>
              <w:t xml:space="preserve"> - Библиогр. в подстроч. примеч.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78.07; Н35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1759219 -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sz w:val="28"/>
                <w:szCs w:val="28"/>
              </w:rPr>
              <w:t>Национальная программа поддержки и развития чтения: региональный аспект : межрегион. науч</w:t>
            </w:r>
            <w:proofErr w:type="gramStart"/>
            <w:r w:rsidRPr="006839BD">
              <w:rPr>
                <w:sz w:val="28"/>
                <w:szCs w:val="28"/>
              </w:rPr>
              <w:t>.-</w:t>
            </w:r>
            <w:proofErr w:type="gramEnd"/>
            <w:r w:rsidRPr="006839BD">
              <w:rPr>
                <w:sz w:val="28"/>
                <w:szCs w:val="28"/>
              </w:rPr>
              <w:t>практ. семинар, 28-29 окт. 2013 г. / Межрегион. центр библ. сотрудничества, Рос. ком. Прогр. ЮНЕСКО «Информ. для всех», Киров</w:t>
            </w:r>
            <w:proofErr w:type="gramStart"/>
            <w:r w:rsidRPr="006839BD">
              <w:rPr>
                <w:sz w:val="28"/>
                <w:szCs w:val="28"/>
              </w:rPr>
              <w:t>.</w:t>
            </w:r>
            <w:proofErr w:type="gramEnd"/>
            <w:r w:rsidRPr="006839BD">
              <w:rPr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sz w:val="28"/>
                <w:szCs w:val="28"/>
              </w:rPr>
              <w:t>г</w:t>
            </w:r>
            <w:proofErr w:type="gramEnd"/>
            <w:r w:rsidRPr="006839BD">
              <w:rPr>
                <w:sz w:val="28"/>
                <w:szCs w:val="28"/>
              </w:rPr>
              <w:t>ос. универс. обл. науч. б-ка им. А. И. Герцена ; [сост.: Н. В. Стрельникова]. - Киров</w:t>
            </w:r>
            <w:proofErr w:type="gramStart"/>
            <w:r w:rsidRPr="006839BD">
              <w:rPr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sz w:val="28"/>
                <w:szCs w:val="28"/>
              </w:rPr>
              <w:t xml:space="preserve"> Изд. дом «Герценка»</w:t>
            </w:r>
            <w:proofErr w:type="gramStart"/>
            <w:r w:rsidRPr="006839BD">
              <w:rPr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sz w:val="28"/>
                <w:szCs w:val="28"/>
              </w:rPr>
              <w:t xml:space="preserve"> ВЕСИ, 2013. - 99 с.</w:t>
            </w:r>
            <w:r w:rsidRPr="006839BD">
              <w:rPr>
                <w:color w:val="000000"/>
                <w:sz w:val="28"/>
                <w:szCs w:val="28"/>
              </w:rPr>
              <w:t xml:space="preserve"> - Библиогр. в примеч. в конце ст.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П16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М-1757336 -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Панова, А. Ю.</w:t>
            </w:r>
            <w:r w:rsidRPr="006839BD">
              <w:rPr>
                <w:color w:val="000000"/>
                <w:sz w:val="28"/>
                <w:szCs w:val="28"/>
              </w:rPr>
              <w:t> Волонтеры в библиотеках / А. Ю. Панова, Т. В. Пашкевич ;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ос. б-ка.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2015. - 93 с. - (Библиотека библиотекаря). - Библиогр.: с. 43-50 (75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П38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1758750 - НМО 1758751 -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Плешакова, М. А.</w:t>
            </w:r>
            <w:r w:rsidRPr="006839BD">
              <w:rPr>
                <w:color w:val="000000"/>
                <w:sz w:val="28"/>
                <w:szCs w:val="28"/>
              </w:rPr>
              <w:t>Визуальный ряд на сайтах научных библиотек: начало системного формирования / М. А. Плешакова, О. Л. Лаврик ; Гос. публ.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техн. б-ка СО Рос. акад. наук. - Новосибирск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ГПНТБ СО РАН, 2013. - 282 с. - Библиогр.: с. 116-141 (414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78.38; П39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1762155 -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Плохотник, Т. М.</w:t>
            </w:r>
            <w:r w:rsidRPr="006839BD">
              <w:rPr>
                <w:color w:val="000000"/>
                <w:sz w:val="28"/>
                <w:szCs w:val="28"/>
              </w:rPr>
              <w:t> Детский библиотекарь : практ. пособие : сцен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игры, мастер-кл. [и др.] / Т. М. Плохотник.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Либерея-Бибинформ, 2014. - 125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табл., факс. -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(Серия «Библиотекарь и время.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XXI век»: 100+100 выпусков / отв. ред. О. Р. Бородин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№ 155). - Библиогр.: с. 120-125 и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78.373я</w:t>
            </w:r>
            <w:proofErr w:type="gramStart"/>
            <w:r w:rsidRPr="006839BD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  <w:r w:rsidRPr="006839BD">
              <w:rPr>
                <w:bCs/>
                <w:color w:val="000000"/>
                <w:sz w:val="28"/>
                <w:szCs w:val="28"/>
              </w:rPr>
              <w:t>; Р13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1757352 - НМО 1757353 -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Работа зарубежных библиотек с мультикультурным населением : справ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особие / Рос. гос. б-ка, НИО библиотековедения ; [сост. и пер. с англ.: И. В. Чаднова].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- 120,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табл. - Библиогр.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Р28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1759241 -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РБА. Российская библиотечная ассоциация : [единство в действии! : 20 лет РБА /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ибл. ассоц.]. -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Санкт-Петербург : [б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. и., 2015]. - [16] с. : ил., портр.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78.347; Р76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Ф-1759608 -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Российская национальная библиотека ...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публ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t xml:space="preserve"> отчет / Федер. гос. бюджет. Учреждение «Рос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ац. б-ка» ; сост.: А. Н. Антоненко [и др.] ; редкол.: А. В. Лихоманов (пред.) [и др.]. - Санкт-Петербург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Рос. нац. б-ка, 2015-    . </w:t>
            </w:r>
            <w:r w:rsidRPr="006839BD">
              <w:rPr>
                <w:bCs/>
                <w:color w:val="000000"/>
                <w:sz w:val="28"/>
                <w:szCs w:val="28"/>
              </w:rPr>
              <w:br/>
            </w:r>
            <w:r w:rsidRPr="006839BD">
              <w:rPr>
                <w:color w:val="000000"/>
                <w:sz w:val="28"/>
                <w:szCs w:val="28"/>
              </w:rPr>
              <w:t>...в 2014 году. - 2015. - 60 с. : цв.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портр.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78.373; Р85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1759633 -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Руководство для публичных библиотек России по обслуживанию молодежи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принято конф.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ибл. ассоц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839BD">
              <w:rPr>
                <w:color w:val="000000"/>
                <w:sz w:val="28"/>
                <w:szCs w:val="28"/>
              </w:rPr>
              <w:t>, XVII Ежегод. сессия, 17 мая 2012 г., г. Пермь / Рос. библ. ассоц. - Санкт-Петербург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ац. б-ка, 2012. - 48 с. - Библиогр.: с. 44-46 (16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78.3; Р86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1757344 -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Румянцевские чтения - 2015 = The Rumyantsev readings - 2015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материалы междунар. науч. конф. (14-15 апр. 2015) : [в 2 ч. 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>сост.: Е. А. Иванова ; редкол.: Л. Н. Тихонова и др.].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2015. - (Год литературы в России, 2015).</w:t>
            </w:r>
            <w:r w:rsidRPr="006839BD">
              <w:rPr>
                <w:color w:val="000000"/>
                <w:sz w:val="28"/>
                <w:szCs w:val="28"/>
              </w:rPr>
              <w:br/>
              <w:t xml:space="preserve">Ч. 1. - 2015. - 285 с. - Библиогр. в конце ст. и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78.3; Р86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1757345 -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Румянцевские чтения - 2015 = The Rumyantsev readings - 2015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материалы междунар. науч. конф. (14-15 апр. 2015) : [в 2 ч. 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>сост.: Е. А. Иванова ; редкол.: Л. Н. Тихонова и др.].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2015. - (Год литературы в России, 2015).</w:t>
            </w:r>
            <w:r w:rsidRPr="006839BD">
              <w:rPr>
                <w:color w:val="000000"/>
                <w:sz w:val="28"/>
                <w:szCs w:val="28"/>
              </w:rPr>
              <w:br/>
              <w:t xml:space="preserve">Ч. 2. - 2015. - 272 с. - Библиогр. в конце ст. и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78.3; Р86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1757346 -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Румянцевские чтения - 2014 = The Rumyantsev readings - 2014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материалы Междунар. науч. конф. (15-16 апр. 2014) : [в 2 ч. 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>редкол.: Л. Н. Тихонова и др.].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(Год культуры, 2014).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 xml:space="preserve">Ч. 1. - 2014. - 430 с. - Библиогр. в конце ст. и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78.3; Р86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1757347 -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Румянцевские чтения - 2014 = The Rumyantsev readings - 2014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материалы Междунар. науч. конф. (15-16 апр. 2014) : [в 2 ч. 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39BD">
              <w:rPr>
                <w:color w:val="000000"/>
                <w:sz w:val="28"/>
                <w:szCs w:val="28"/>
              </w:rPr>
              <w:t>редкол.: Л. Н. Тихонова и др.].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2014. - (Год культуры, 2014).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 xml:space="preserve">Ч. 2. - 2014. - 401 с. - Библиогр. в конце ст. и в тексте.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78.373.8; С32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1758139 - НМО</w:t>
            </w:r>
            <w:r w:rsidRPr="006839B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Серебряная, М. Я.</w:t>
            </w:r>
            <w:r w:rsidRPr="006839BD">
              <w:rPr>
                <w:color w:val="000000"/>
                <w:sz w:val="28"/>
                <w:szCs w:val="28"/>
              </w:rPr>
              <w:t> Типология чтения и читателей художественной литературы :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пособие / М. Я. Серебряная, Г. Н. Швецова-Водка.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 xml:space="preserve">Литера, 2014. - 303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. - (Серия «Современная библиотека»). - Библиогр.: с. 245-263 (227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С47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1757158 -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Славянский культурный код: созидая красоту и смыслы : материалы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практ. конф., 13 сент. 2013 г. / [сост. С. В. Олейникова ; гл. ред. Н. П. Рожкова ; отв. за вып.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С. А. Бражникова].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- Белгород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БИЦ БГУНБ, 2013. - 99 с. - (Славянский библиотечный форум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Россия, Украина, Беларусь, Польша). </w:t>
            </w:r>
            <w:proofErr w:type="gramEnd"/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78.0; С56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1759689 -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Согласование национальных подходов к сохранению цифрового наследия : [сб. материалов конф.] / ред.: Н. Макговерн ; пер. с англ.: И. Н. Андреева [и др. ;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ом. Прогр.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ЮНЕСКО «Информ. для всех», Межрегион. центр библ. сотрудничества].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МЦБС, 2013. - 359 с. - Библиогр. в конце гл. и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78.30; С59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1763146 -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Соколов, А. В.</w:t>
            </w:r>
            <w:r w:rsidRPr="006839BD">
              <w:rPr>
                <w:color w:val="000000"/>
                <w:sz w:val="28"/>
                <w:szCs w:val="28"/>
              </w:rPr>
              <w:t> Библиотека и гуманизм: миссия библиотеки в глобальной техногенной цивилизации / А. В. Соколов. - Санкт-Петербург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Профессия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Москва : Гранд-Фаир, 2015. - 395 с. - Библиогр.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78.0; С68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1759687 -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Сохранение электронного контента в России и за рубежом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сб. материалов Всерос. конф. (Москва, 24-25 мая 2012 г.) / [сост.: Кузьмин Е. И., Мурована Т. А.].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МЦБС, 2013. - 151 с.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ил. - Библиогр. в конце ст. и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78.37; С76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1759639 -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Стандарты качества государственных работ (услуг) в библиотеках : материалы IV Всерос.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конф., СПб, 2 дек. 2013 г. / [редкол.: Л. Н. Викентьева и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др.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сост. Т. В. Король]. - Санкт-Петербург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Центр. город. публич. б-ка, 2013. - 143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табл. - Библиогр. в конце ст. и в подстроч. примеч.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78.37; Т23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1758163 - НМО</w:t>
            </w:r>
            <w:r w:rsidRPr="006839BD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Татаринова, Е. А.</w:t>
            </w:r>
            <w:r w:rsidRPr="006839BD">
              <w:rPr>
                <w:color w:val="000000"/>
                <w:sz w:val="28"/>
                <w:szCs w:val="28"/>
              </w:rPr>
              <w:t> Выставки в библиотеке: зачем и как?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практ. пособие / Е. А. Татаринова.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Литера, 2014. - 142 с. :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диагр. - (Серия «Современная библиотека»). - Библиогр. в конце кн. (133 назв.).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78.34; У78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М-1757335 - НМО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Успех библиотечного маркетинга : внедряем новые проекты / Рос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ос. б-ка ; [авт.-сост. Л. Н. Зайцева].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Пашков дом, 2015. - 102 с. : цв. ил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портр. - (Библиотека библиотекаря). 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78.35; У91</w:t>
            </w:r>
          </w:p>
          <w:p w:rsidR="008A6936" w:rsidRPr="006839BD" w:rsidRDefault="008A6936" w:rsidP="00C05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39BD">
              <w:rPr>
                <w:rFonts w:ascii="Times New Roman" w:hAnsi="Times New Roman"/>
                <w:sz w:val="28"/>
                <w:szCs w:val="28"/>
              </w:rPr>
              <w:t xml:space="preserve">Ф-1756102 - НМО </w:t>
            </w:r>
          </w:p>
          <w:p w:rsidR="008A6936" w:rsidRPr="006839BD" w:rsidRDefault="008A6936" w:rsidP="00C05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39BD">
              <w:rPr>
                <w:rFonts w:ascii="Times New Roman" w:hAnsi="Times New Roman"/>
                <w:sz w:val="28"/>
                <w:szCs w:val="28"/>
              </w:rPr>
              <w:t>Ф-1756103 - НМО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Учет библиотечного фонда : инструктив.- метод. пособие / 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техн. пром. б-ка ; [науч. ред.-сост. Г. Б. Ткаченко]. - Изд. 2- е, перераб. и доп.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[б. и.], 2014. - 78 с. : табл. - Библиогр.: с. 75-78 (46 назв.).</w:t>
            </w:r>
          </w:p>
        </w:tc>
      </w:tr>
      <w:tr w:rsidR="008A6936" w:rsidRPr="006839BD" w:rsidTr="00C059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78.37; Э94</w:t>
            </w:r>
          </w:p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39BD">
              <w:rPr>
                <w:bCs/>
                <w:color w:val="000000"/>
                <w:sz w:val="28"/>
                <w:szCs w:val="28"/>
              </w:rPr>
              <w:t>1759694 - НМО</w:t>
            </w:r>
          </w:p>
          <w:p w:rsidR="008A6936" w:rsidRPr="006839BD" w:rsidRDefault="008A6936" w:rsidP="00C059DA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36" w:rsidRPr="006839BD" w:rsidRDefault="008A6936" w:rsidP="00C059D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839BD">
              <w:rPr>
                <w:color w:val="000000"/>
                <w:sz w:val="28"/>
                <w:szCs w:val="28"/>
              </w:rPr>
              <w:t>Эффективность деятельности центров правовой и иной социально значимой информации : сб. ст. Всерос. науч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>практ. конф., (Москва, 10-11 окт. 2013 г.) / [сост. Кузьмин Е. И., Мурована Т. А.]. - Москва</w:t>
            </w:r>
            <w:proofErr w:type="gramStart"/>
            <w:r w:rsidRPr="006839B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839BD">
              <w:rPr>
                <w:color w:val="000000"/>
                <w:sz w:val="28"/>
                <w:szCs w:val="28"/>
              </w:rPr>
              <w:t xml:space="preserve"> МЦБС, 2014. - 175 с. </w:t>
            </w:r>
          </w:p>
        </w:tc>
      </w:tr>
    </w:tbl>
    <w:p w:rsidR="008A6936" w:rsidRPr="007E08CF" w:rsidRDefault="008A6936" w:rsidP="008A6936">
      <w:pPr>
        <w:rPr>
          <w:rFonts w:ascii="Times New Roman" w:hAnsi="Times New Roman"/>
          <w:sz w:val="24"/>
          <w:szCs w:val="24"/>
        </w:rPr>
      </w:pPr>
      <w:r w:rsidRPr="007E08CF">
        <w:rPr>
          <w:rFonts w:ascii="Times New Roman" w:hAnsi="Times New Roman"/>
          <w:sz w:val="24"/>
          <w:szCs w:val="24"/>
        </w:rPr>
        <w:t>Составитель: Шуличенко И. А., главный библиотекарь Научно-методического отдела МГОУНБ.</w:t>
      </w:r>
    </w:p>
    <w:p w:rsidR="008A6936" w:rsidRPr="007E08CF" w:rsidRDefault="008A6936" w:rsidP="008A6936">
      <w:pPr>
        <w:rPr>
          <w:rFonts w:ascii="Times New Roman" w:hAnsi="Times New Roman"/>
          <w:sz w:val="24"/>
          <w:szCs w:val="24"/>
        </w:rPr>
      </w:pPr>
    </w:p>
    <w:p w:rsidR="0077314D" w:rsidRPr="008A6936" w:rsidRDefault="0077314D" w:rsidP="008A6936">
      <w:pPr>
        <w:rPr>
          <w:szCs w:val="28"/>
        </w:rPr>
      </w:pPr>
    </w:p>
    <w:sectPr w:rsidR="0077314D" w:rsidRPr="008A6936" w:rsidSect="004107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67B"/>
    <w:rsid w:val="00040853"/>
    <w:rsid w:val="00071CC5"/>
    <w:rsid w:val="000801C0"/>
    <w:rsid w:val="000E49E9"/>
    <w:rsid w:val="001338D0"/>
    <w:rsid w:val="00150116"/>
    <w:rsid w:val="0015135C"/>
    <w:rsid w:val="00181179"/>
    <w:rsid w:val="001B0A73"/>
    <w:rsid w:val="001C7962"/>
    <w:rsid w:val="00212CF7"/>
    <w:rsid w:val="002C6190"/>
    <w:rsid w:val="0036782B"/>
    <w:rsid w:val="0041070C"/>
    <w:rsid w:val="00570BEC"/>
    <w:rsid w:val="0064167B"/>
    <w:rsid w:val="006632C0"/>
    <w:rsid w:val="00685163"/>
    <w:rsid w:val="00697417"/>
    <w:rsid w:val="006C27AA"/>
    <w:rsid w:val="0077314D"/>
    <w:rsid w:val="007E08CF"/>
    <w:rsid w:val="007F75A8"/>
    <w:rsid w:val="00843D93"/>
    <w:rsid w:val="00846A54"/>
    <w:rsid w:val="008A4671"/>
    <w:rsid w:val="008A6936"/>
    <w:rsid w:val="008B00B8"/>
    <w:rsid w:val="00A20389"/>
    <w:rsid w:val="00A373C5"/>
    <w:rsid w:val="00B04388"/>
    <w:rsid w:val="00B97F3E"/>
    <w:rsid w:val="00C83212"/>
    <w:rsid w:val="00CE7BBE"/>
    <w:rsid w:val="00D27B60"/>
    <w:rsid w:val="00DB1BFB"/>
    <w:rsid w:val="00DB3960"/>
    <w:rsid w:val="00ED0294"/>
    <w:rsid w:val="00F14282"/>
    <w:rsid w:val="00F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6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41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41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83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5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8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91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74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7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6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58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1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8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5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1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1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9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9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5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6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9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4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5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68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6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36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0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7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2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0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6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9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6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23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00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ShulichenkoIA</cp:lastModifiedBy>
  <cp:revision>3</cp:revision>
  <dcterms:created xsi:type="dcterms:W3CDTF">2016-06-23T06:37:00Z</dcterms:created>
  <dcterms:modified xsi:type="dcterms:W3CDTF">2016-06-23T06:43:00Z</dcterms:modified>
</cp:coreProperties>
</file>