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№9746 (Мурманск) от 14 ноября 2017
</w:t>
      </w:r>
    </w:p>
    <w:p>
      <w:pPr/>
      <w:r>
        <w:rPr/>
        <w:t xml:space="preserve">Мне нужен список книг и статей за последние 5 лет на тему: Работа с детско-родительскими отношениями. СПАСИБО!
Здравствуйте, Наталья. Предлагаем Вам библиографический список:
Книга
88.576я73; Я45 Якимова, Т. В. Психология семьи : учеб. и практикум для акад. бакалавриата / Т. В. Якимова. – Москва : Юрайт, 2017. - 343 с. : ил., табл. - (Бакалавр) (УМО ВО рекомендует) (Соответствует программам ведущих научно-образовательных школ). - Из содерж.: Цикл детско-родительских отношений. - С. 196-267. (1770512 - ЧЗ 1770513 - АБ)
Статьи
Шураева, Е. В. Детско-родительский клуб "Семь Я" как форма совместной деятельности взрослых и детей / Е. В. Шураева // Дошкольная педагогика. - 2017. - № 5. - С. 57-60.
Куркчян, Л. Н. Психологическая помощь семье при локализации проблем в области детско-родительских отношений / Л. Н. Куркчян, А. В. Ваганян // Воспитатель дошкольного образовательного учреждения. - 2017. - № 5. - С. 101-106.
Электронные ресурсы (с текстами документов можно поработать в зале электронных ресурсов на 3-м этаже библиотеки)
Белоусова, Н. С. Психолого-педагогическая технология коррекции детско-родительских отношений социально и педагогически запущенных подростков как фактор предупреждения и профилактики аддиктивного поведения [Электронный ресурс] / Белоусова Н. С. // Педагогическое образование в России. - 2013. - № 4. - С. 181-185. - Режим доступа: http://elibrary.ru, регламентир. (14.11.2017).
Болотова, Н. П. «Мозарт - семейный ресурс» в психокоррекции детско-родительских отношений [Электронный ресурс] / Болотова Н. П. // Конференциум АСОУ : сб. науч. тр. и материалов науч.-практ. конф. - 2015. - № 4. - С. 631-635. - Режим доступа: http://elibrary.ru, регламентир. (14.11.2017).
Гогицаева, О. У. Теоретические основы социально-педагогической работы с детьми из неблагополучных семей [Электронный ресурс] / Гогицаева О. У., Кочисов Ч. В. // Вестник Северо-Осетинского государственного университета им. К. Л. Хетагурова. - 2015. - № 3. - С. 133-138. - Режим доступа: http://elibrary.ru, регламентир. (14.11.2017).
Иневаткина, С. Е. Детско-родительские отношения – основной фактор развития ребенка [Электронный ресурс] / Иневаткина С. Е., Ботова Э. К. // Гуманитарные науки и образование. - 2013. - № 1. - С. 53-56. - Режим доступа: http://elibrary.ru, регламентир. (14.11.2017).
Мазурчук, Н. И. Психолого-педагогическое сопровождение дисфункциональной семьи: теоретическое осмысление и практика реализации [Электронный ресурс] / Мазурчук Н. И., Мазурчук Е. О. // Nauka-Rastudent.ru. - 2016. - № 11. - С. 10. - Режим доступа: http://elibrary.ru, регламентир. (14.11.2017).
Немировская, Е. Г. Терапия детско-родительских отношений: тренинг детско-родительского взаимодействия Шейлы Эйберг (по материалам зарубежных источников) [Электронный ресурс] / Немировская Е. Г. // Современная зарубежная психология. - 2017. - Т. 6, № 2. - С. 81-86. - Режим доступа: http://elibrary.ru, регламентир. (14.11.2017).
Одинцова, И. Г. «Познакомимся и поиграем» - один из блоков в рамках реализации проекта «Event-студия «Моя семья», направленный на гармонизацию детско-родительских отношений через совместную игровую деятельность детей и их родителей (из опыта работы) [Электронный ресурс] / Одинцова И. Г., Ефремов И. А. // Новая наука: Теоретический и практический взгляд. - 2016. - № 6, ч. 2. - С. 55-57. - Режим доступа: http://elibrary.ru, регламентир. (14.11.2017).
Паршина, В. В. Тренинг детско-родительских отношений в психосоциальной работе с семьей [Электронный ресурс] / Паршина В. В. // Экономика, социология и право. - 2015. - № 11. - С. 84-86. - Режим доступа: http://elibrary.ru, регламентир. (14.11.2017).
Психотерапия в группе коррекции детско-родительских отношений [Электронный ресурс] / Колтунов И. Е., Пережогин Л. О., Щедеркина И. О., Девятова О. Е. // Образование личности. - 2013. - № 4. - С. 116-121.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2026-10-17T15:18:29+03:00</dcterms:created>
  <dcterms:modified xsi:type="dcterms:W3CDTF">2026-10-17T15:18:29+03:00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