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№10013 (Мурманская область) от 1 марта 2018
</w:t>
      </w:r>
    </w:p>
    <w:p>
      <w:pPr/>
      <w:r>
        <w:rPr/>
        <w:t xml:space="preserve">Здравствуйте! Подберите пожалуйста  сценарный материал или критику по темам: "Правовая проблематика в русской классической литературе. Как рассматривается право и экономика в русской классической литературе", сценарный материал по произведению Гоголя "Ревизор".
Здравствуйте, уважаемые коллеги. В соответствии с Порядком работы ВСС "Виртуальный библиограф", если в Вашем обращении несколько вопросов, мы отвечаем на один из них. Предлагаем следующие издания по первой теме, которые можно заказать через электронную доставку документов для юридических лиц:
Книга
83.3(2=Рус)5-3; Х20 Харабет, К. В. Преступление и наказание : [закон и правосудие в рус. клас. лит. XIX в.] / К. Харабет. – Москва : РИПОЛ классик, 2012. – 430 с. (1721168 - АБ 1726324 - ХР)
Статьи
Аникеева, А. А. Тема финансов в произведениях и переписке Н. В. Гоголя / А. А. Аникеева // Финансы и кредит. – 2009. – № 20. – С. 90-94.
Макуев, Р. Х. Юридические мотивы в сатире писателя / Р. Х. Макуев // Закон и право. – 2009. – № 5. – С. 5-7.
Харабет, К. В. Девиантологическая и правовая проблематика в произведениях Н. В. Гоголя (к 200-летию со дня рождения великого писателя) / К. В. Харабет // Российская юстиция. – 2009. – № 3. – С. 66-69.
Харабет, К. В. Социально-правовые мотивы в творчестве Н. А. Некрасова / К. В. Харабет // Российская юстиция. – 2008. – № 11. – С. 70-73.
Харабет, К. В. Юридический мир и "Антиюридизм" Л. Н. Толстого / К. В. Харабет // Российская юстиция. – 2008. – № 9. – С. 69-71.
Яшин, А. Н. Идея нравственного правосудия в философском наследии Ф. М. Достоевского / А. Н. Яшин // Арктика: общество и экономика. – 2012. – Вып. 8. – С. 139-145.
Электронный ресурс
Пырков, И. В. А. П. Чехов и юриспруденция: о некоторых этических и собственно правовых аспектах проблемы [Электронный ресурс] / И. В. Пырков // Вестник Саратовской государственной юридической академии. – 2017. – № 3. – С. 11-16. – Режим доступа: https://elibrary.ru, регламентир. (04.03.2018).
Ответ на 2-й вопрос см. в архиве выполненных справок «Виртуального библиографа» под № 10017.
С уважением, главный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2026-11-04T21:54:56+03:00</dcterms:created>
  <dcterms:modified xsi:type="dcterms:W3CDTF">2026-11-04T21:54:56+03:00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