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№10062 (Мурманск) от 16 марта 2018
</w:t>
      </w:r>
    </w:p>
    <w:p>
      <w:pPr/>
      <w:r>
        <w:rPr/>
        <w:t xml:space="preserve">Здравствуйте, помогите, пожалуйста, подобрать литературу для дипломной работы; Уголовно-правовая охрана материнства и детства.
Здравствуйте, Марина Юрьевна. Предлагаем Вам список литературы:
Электронные ресурсы (с текстами документов можно поработать в зале электронных ресурсов на 3-м этаже библиотеки)
Амирханова, А. Ш. Уголовная ответственность за незаконное производство аборта в России и некоторых зарубежных странах / Амирханова А. Ш. // Actualscience. - 2016. - Т. 2, № 11. - С. 247-248. – Режим доступа: https://elibrary.ru, регламентир. (18.03.2018).
Багмет, А. М. Уголовно-правовая охрана материнства и детства / Багмет А. М., Скобелин С. Ю. // Юридический мир. - 2015. - № 3. - С. 49-53 ; То же [Электронный ресурс]. - Режим доступа: СПС «КонсультантПлюс» (18.03.2018).
Власенко, В. В. Актуальные проблемы уголовной ответственности за незаконное проведение искусственного прерывания беременности (ст. 123 УК РФ) / В. В. Власенко // Медицинское право. - 2015. - № 6. - С. 43 - 47 ; То же [Электронный ресурс]. - Режим доступа: СПС «КонсультантПлюс» (18.03.2018).
Галкин, Д. В. Уголовно-правовая охрана жизни новорожденного ребенка [Электронный ресурс] / Д. В. Галкин // Российский следователь. - 2014. - № 19. - С. 28 - 31 ; То же [Электронный ресурс]. - Режим доступа: СПС «КонсультантПлюс» (18.03.2018).
Гецманова, И.В. Правовое регулирование искусственного прерывания беременности и ответственности за незаконное производство аборта: история, проблемы, перспективы / И. В. Гецманова // Медицинское право. - 2016. - № 5. - С. 31 - 35 ; То же [Электронный ресурс]. - Режим доступа: СПС «КонсультантПлюс» (18.03.2018).
Дядюн, К. В. История регламентации уголовной ответственности за преступные посягательства, связанные с репродуктивными аспектами / Дядюн К. В. // Общество и право. - 2013. - № 4. - С. 108-115. – Режим доступа: https://elibrary.ru, регламентир. (18.03.2018).
Киселева, М. В. Уголовно-правовая охрана материнства [Электронный ресурс] : дис. ... канд. юрид. наук : 12.00.08 / Киселева Мария Владимировна. - Москва, 2010. - 330 с. -  Режим доступа: http://sigla.rsl.ru, регламентир. (18.03.2018).
Лозанович, Л. А. Незаконное производство аборта: уголовно-правовой и криминологический аспекты [Электронный ресурс] : дис. ... канд. юрид. наук : 12.00.08 / Лозанович Луиза Артуровна. - Ставрополь, 2004. - 189 с. -  Режим доступа: http://sigla.rsl.ru, регламентир. (18.03.2018).
Малешина, А. В. Преступления против жизни в странах общего права / Малешина А. В. – Москва : Статут, 2017. - 480 с ; То же [Электронный ресурс]. - Режим доступа: СПС «КонсультантПлюс» (18.03.2018).
Михайличенко, С. И. Развитие законодательства об ответственности за искусственное прерывание беременности и историко-правовой аспект конституционного права на жизнь эмбриона человека / Михайличенко С. И., Рудый Н. К.  // Семейное и жилищное право. - 2013. - № 3. - С. 24 - 29 ; То же [Электронный ресурс]. - Режим доступа: СПС «КонсультантПлюс» (18.03.2018).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2026-11-04T21:34:17+03:00</dcterms:created>
  <dcterms:modified xsi:type="dcterms:W3CDTF">2026-11-04T21:34:17+03:00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