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№10063 (Мурманск) от 18 марта 2018
</w:t>
      </w:r>
    </w:p>
    <w:p>
      <w:pPr/>
      <w:r>
        <w:rPr/>
        <w:t xml:space="preserve">Здравствуйте, подберите пожалуйста литературу по теме: Каталицизм
Здравствуйте, Яна. Предлагаем Вам библиографический список:
Книги
86.375; Ж83 Жудинова, Е. В. Католицизм / [Жудинова Е. В.]. – Москва : Мир книги, 2006. - 191 с. : ил., цв. ил. - (Религии мира). (1648948 - ХР)
86.375; М93  Мчедлов, М. П. Католицизм / М. П. Мчедлов. - 2-е изд. – Москва : Политиздат, 1974. - 278 с. (М-802734 - ЧЗ ; М-802735 - АБ)
86.375-3; Ц61 Цимбаева, Е. Н. Русский католицизм: идея всеевропейского единства в России XIX века / Е. Н. Цимбаева. – Изд. стер. – Москва : URSS : ЛКИ, 2013. - 205 с. : ил., портр. (1735711 - ХР)
Статьи
Мешков, В. М. О двух стратегиях Спасения и двух типах метафизики в христианстве / В. М. Мешков // Вестник Московского университета. Серия 7, Философия. - 2007. – № 1. - С. 46-61.
Носов, Д. М. История института исповеди и его влияние на этическое самосознание в католицизме и православии / Д. М. Носов // Философские науки. - 2016. - № 2. - С. 61-73.
Федорова, Е. М. Православие, католицизм, протестационизм : особенности религиозного культа / Е. М. Федорова // Преступление и наказание. - 2007. - № 11. - С. 65-66.
Электронные ресурсы (с текстами документов можно поработать в зале электронных ресурсов на 3-м этаже библиотеки)
Коваль, Т. Б. Православие и католицизм (отношение к земной жизни и ее благам) [Электронный ресурс] / Т. Б. Коваль // Общественные науки и современность. - 2009. - № 4. - С. 160-174. - Режим доступа: http://elibrary.ru, регламентир. (19.03.2018).
Краснова, Ю. А. Социальная позиция и нравственная роль католицизма в современном мире [Электронный ресурс] / Ю. А. Краснова,  Н. А.  Калясина // Успехи современного естествознания. - 2012. - № 4. - С. 58-59. - Режим доступа: http://elibrary.ru, регламентир. (19.03.2018).
Толубанов, Ю. П. Эпизод из истории противодействия католицизму в России [Электронный ресурс] / Ю. П. Толубанов // Известия высших учебных заведений. Уральский регион. - 2014. - № 5. - С. 67-69. - Режим доступа: http://elibrary.ru, регламентир. (19.03.2018).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Бэмбас, С. Этические проблемы аборта в современных концепциях католицизма / С. Бэмбас // Известия Южного федерального университета. Педагогические науки. - 2012. - № 12. - С. 144-148.
Овсиенко, Ф. Г. Католицизм в России / Ф. Г. Овсиенко // Государство, религия, Церковь в России и за рубежом. - 2009. - № S3. - С. 176-188.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2026-11-04T21:35:55+03:00</dcterms:created>
  <dcterms:modified xsi:type="dcterms:W3CDTF">2026-11-04T21:35:55+03:00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