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№10082 (Мурманская область) от 19 марта 2018
</w:t>
      </w:r>
    </w:p>
    <w:p>
      <w:pPr/>
      <w:r>
        <w:rPr/>
        <w:t xml:space="preserve">Помогите подобрать список литературы по теме: Применение инновационных технологий на уроках математики для развития творческой инициативы учащихся.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74.262.21-243я73; Д75 Дрозина, В. В Как научить младших школьников решать нестандартные задачи / В. В. Дрозина, В. Л. Дильман, Д. А. Дрозин. – Москва : Кн. дом "ЛИБРОКОМ" ; URSS, 2012. – 234 с. (1713598 - АБ)
Статья
Разумова, О. В. Формирование творческого мышления учащихся на уроках математики средствами информационно-коммуникативных технологий / О. В. Разумова, К. Б. Шакирова, Е. Р. Садыкова // Информатика и образование. – 2011. – № 9. – С. 79-82.
Электронные ресурсы
Варавина, О. Г. Использование инновационных технологий ЭОР на уроках математики [Электронный ресурс] / О. Г. Варавина // Педагогическое образование на Алтае. – 2012. – № 1. – С. 340-344. – Режим доступа: https://elibrary.ru, регламентир. (20.03.2018).
Зубко, С. А. Использование инновационных технологий на уроках математики [Электронный ресурс] / С. А. Зубко // Сборники конференций НИЦ Социосфера. – 2014. – № 43. – С. 22-25. – Режим доступа: https://elibrary.ru, регламентир. (20.03.2018).
Османова, Г. Р. Инновационные технологии на уроках математики [Электронный ресурс] / Г. Р. Османова // Педагогика и психология: тенденции и перспективы развития : сб. науч. тр. по итогам Междунар. науч.-практ. конф. – Волгоград, 2015. – С. 183-188. – Режим доступа: https://elibrary.ru, регламентир. (20.03.2018).
Роль инновационно-педагогических технологий в совершенствовании математического обучения младших школьников [Электронный ресурс] / Х. А. Аширбаев [и др.] // Международный журнал экспериментального образования. – 2015. – № 7. – С. 19-23. – Режим доступа: https://elibrary.ru, регламентир. (21.03.2018).
Трайненкова, В. И. Использование инновационных образовательных  технологий на уроках математики [Электронный ресурс] / В. И. Трайненкова // Электронное обучение в непрерывном образовании. – 2015. – № 1. – С. 667-670. – Режим доступа: https://elibrary.ru, регламентир. (20.03.2018).
Статьи, оглавления и фрагменты из книг можно также заказать из фондов других библиотек страны:
Саватеева, А. В. Развитие творческого мышления и творческих способностей учащихся на уроке математики в 3 классе / А. В. Саватеева // Научно-методический электронный журнал Концепт. – 2016. – Т. 31. – С. 139-146.
Черкунова, В. И. Творческая инициатива как критерий успешности личностного развития учащегося / В. И. Черкунова // Молодой ученый. – 2016. – № 24. – С. 544-547.
См. также ответы №№ 7508, 4885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2026-11-04T21:30:52+03:00</dcterms:created>
  <dcterms:modified xsi:type="dcterms:W3CDTF">2026-11-04T21:30:52+03:00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