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№10106 (Мурманск) от 22 марта 2018
</w:t>
      </w:r>
    </w:p>
    <w:p>
      <w:pPr/>
      <w:r>
        <w:rPr/>
        <w:t xml:space="preserve">Основные направления и условия развития банковских продуктов и услуг в России
Актуальные проблемы и перспективы развития  новых банковских услуг и продуктов в современной России
Здравствуйте, Ирина.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Баклакова, В. В. Новый формат предоставления банковских услуг[Электронный ресурс]/ В. В. Баклакова, А. О. Ступин // Институты и механизмы инновационного развития: мировой опыт и российская практика : сб. науч. ст. 4-й Междунар. науч.-практ. конф.,Курск, 23-24 окт. 2014 г. / отв. ред. Горохов А. А. – Курск, 2014. - С. 42-44. - Режим доступа: http://elibrary.ru, регламентир. (25.03.2018).
Беляева, Д. С. Новые тенденции мировых розничных банковских услуг в современных экономических условиях [Электронный ресурс] / Беляева Д.С., Абалакин А.А. // Научные исследования: от теории к практике. - 2015. - Т. 2, № 2. - С. 199-202. - Режим доступа: http://elibrary.ru, регламентир. (25.03.2018).
Бессарабова, Е. А. Перспективы развития банковской системы России [Электронный ресурс]/ Е. А. Бессарабова // Проблемы развития современной экономики в условиях глобальных вызовов и трансформации экономического пространства : материалы междунар. науч.-практ. конф. студентов, аспирантов и молодых ученых, Персиановский, 11-12 марта 2015 г. : в 4-х т. - Персиановский, 2015. - Т. 2. - С. 98-100. - Режим доступа: http://elibrary.ru, регламентир. (25.03.2018).
Бочкова, Ю. П. Современные тенденции на рынке банковских услуг России [Электронный ресурс] / Ю. П. Бочкова, А. И. Булатова // Современные финансовые, экономические и социальные инструменты развития экономики : сб. ст. ХIV Междунар. науч.- практ. конф., Уфа, 15-16 дек. 2017. - Уфа, 2017. - С. 47-49. - Режим доступа: http://elibrary.ru, регламентир. (25.03.2018).
Заернюк, В. М. Перспективы развития розничных банковских услуг на российском рынке [Электронный ресурс] / В. М. Заернюк, Г. Р. Фаизова //Финансы и кредит. - 2012. - № 38. - С. 17-23. - Режим доступа: http://elibrary.ru, регламентир. (25.03.2018).
Караваева, Ю. С. Перспективные направления развития банковских продуктов и услуг [Электронный ресурс] / Ю. С. Караваева, О. С. Курочко // Управление социально-экономическими системами и правовые исследования: теория, методология и практика : материалы междунар. науч.-практ. конф., Брянск, 16-17 марта 2017. - Брянск, 2017. - С. 210-220. - Режим доступа: http://elibrary.ru, регламентир. (25.03.2018).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Кудрявцева, Ю. В. Рынок банковских услуг: от настоящего к будущему / Ю. В. Кудрявцева // Финансовая аналитика: проблемы и решения. - 2017. - Т. 10, № 4. - С. 435-448.
Курбанова, Ч. А. Проблемы развития банковских услуг в Российской Федерации / Ч. А. Курбанова // Студенческая наука: взгляд молодых : материалы студен. науч.-практ. конф., Майкоп, 17-21 апр. 2017 г. – Майкоп, 2017. - С. 55-58.
Тазеева, А. М. Новые тенденции мировых розничных банковских услуг в современных условиях экономического кризиса / А. М. Тазеева, Т. В. Крамин // Professional Science. - 2016.- № 3. - С. 75-80.
Тепкеева, Т. С. Современные тенденции развития новых банковских продуктов и услуг для физических лиц / Т. С. Тепкеева // Вестник Московского финансово-юридического университета. - 2016. - № 3. - С. 54-61.
Федунов, В. М. Проблемы и перспективы развития операций банков с пластиковыми картами / В. М. Федунов // Проблемы и перспективы развития современной науки: социально-экономические, естественно-научные исследования и технический прогресс : материалы III Всерос. науч.-практ. конф., Ростов-на-Дону, 23 февр. 2015 г. – Ростов-на-Дону, 2015. - С. 122-126.
Шахбанов, Р. Б. Состояние и пути развития современных платежных систем в российской банковской системе / Шахбанов Р. Б., Муртазалиева Л. М. // Экономика и предпринимательство. - 2014. - № 11, ч. 3. - С. 179-181.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2026-11-04T21:19:33+03:00</dcterms:created>
  <dcterms:modified xsi:type="dcterms:W3CDTF">2026-11-04T21:19:33+03:00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