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№10219 (Мурманск) от 4 апреля 2018
</w:t>
      </w:r>
    </w:p>
    <w:p>
      <w:pPr/>
      <w:r>
        <w:rPr/>
        <w:t xml:space="preserve">Здравствуйте, подберите пожалуйста список литературы (не менее 10) на тему реферата: "Условнорефлекторный характер навыков и привычек"
Здравствуйте, Анастасия. Предлагаем Вам список литературы:
Книги
88я723; П86 Психология : [учеб. пособие для пед. училищ / М. Д. Громов и др.] ; под ред. В. А. Крутецкого. - 2-е изд., перераб. и доп. – Москва : Просвещение, 1974. - 304 с. (835140 – ХР 840211 - АБ)
88я73; П86 Психология : [учеб. пособие для студентов-заочников пед. ин-тов / А. Л. Вайнштейн, [и др.] ; под общ. ред. А. А. Зарудной. – Минск : Выш. шк., 1970. - 472 с. – Из содерж.: Навыки, умения и привычки. - C. 367-391. (644855 - ХР)
28.991.782.2; Ф79 Симонов, П. В. Формирование и торможение условных рефлексов / [П.В. Симонов и др. ; отв. ред. В.С. Русинов]. – Москва : Наука, 1980. - 312 с. (1085495 - МЕД)
28.991.7я73; С50 Смирнов, В. М. Физиология центральной нервной системы : [учеб. пособие] / В. М. Смирнов, В. Н. Яковлев. - 2-е изд., стер. – Москва : Академия, 2004. - 346 с. (1628441 - МЕД)
88.33; С89 Судаков, К. В. Динамические стереотипы, или Информационные отпечатки действительности / К. В. Судаков. – Москва : ПЕР СЭ, 2002. – 126  с. (1605490 – МЕД)
28.903я73; Ф50 Физиология человека : в 2 т. – Москва : Медицина, 1997.Т. 1. - 446 с. (1555969 - МЕД)Т. 2. - 367 с. (1555970 - МЕД)
28.991.782.2; Ф50 Физиология высшей нервной деятельности / [редкол.: Э. А. Асратян и др.]. – Москва : Наука, 1970. -  2 ч. Ч. 1. - 632 с. (671564 - МЕД)  Ч. 2. - 392 с. (696281 - МЕД)
Статьи
Ильин, Е. П. Умения и навыки: нерешенные вопросы / Е. П. Ильин // Вопросы психологии. – 1986. -  № 2. – С. 138-148.
Лимонцева, Г. В.  К. Д. Ушинский: Роль привычек и навыков в формировании характера / Лимонцева Г. В. // Вестник Санкт-Петербургского университета. Серия 12, Психология. Социология. Педагогика. - 2012. - № 3. - С. 55-61.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2026-11-04T20:57:45+03:00</dcterms:created>
  <dcterms:modified xsi:type="dcterms:W3CDTF">2026-11-04T20:57:45+03:00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