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№10333 (Мурманск) от 2 мая 2018
</w:t>
      </w:r>
    </w:p>
    <w:p>
      <w:pPr/>
      <w:r>
        <w:rPr/>
        <w:t xml:space="preserve">Здравствуйте. пожалуйста вышлите мне список литературы по теме"Дизайн современной библиотеки"
Здравствуйте, Виктория. Предлагаем Вам библиографический список:
Книга
38.71; Д79 Дубинина, О. А. Библиотека в пространстве современного города : архитектура и дизайн. От прошлого к будущему / О. Дубинина. - Москва : Библиомир, 2014. - 158  с. : ил., карты, портр., факс. - Библиогр.: с. 153-159 (97 назв.). (1768375 – НМО; 1767970 – ХР)
Статьи
Бычкова, Е. Ф. О принципах экологического дизайна в организации современного библиотечного пространства / Е. Ф. Бычкова, А. В. Крюкова // Библиотековедение. - 2013. - № 2. - С. 118-121.- Библиогр.: с. 121 (9 назв.).
Волженина, С. Ю. О географии, геометрии и метафизике библиотечного пространства / С. Ю. Волженина // Современная библиотека. - 2017. - № 6. - С. 64-69 : фот. - Библиогр.: с. 69 (8 назв.).
Гэррисон, К. Молодежные библиотечные пространства: что нужно знать, чтобы их создавать / К. Гэррисон ; пер. с англ. И. Соколова // Библиотечное дело. - 2016. - № 2. - С. 35-37 : фот.
Добрынина, И. Интерьер должен быть функциональным / И. Добрынина, В. Лютецкий // Современная библиотека. - 2016. - № 4. - С. 52-57 : фот.
Дубинина, О. А. Дизайн школьной библиотеки: от теории к практике / О. А. Дубинина // Современная библиотека. - 2017. - № 6. - С. 70-71 : фот.
Зверевич, В. В. Пространство современной библиотеки: понятие, организация, развитие / В. В. Зверевич // Школьная библиотека. - 2011. - № 6/7. - С. 118-121 : 1 фот.
Зверевич, В. В. Экодизайн и пространство современной библиотеки : возможности орг. пространства / В. В. Зверевич // Справочник руководителя учреждения культуры. - 2012. - № 5. - С. 64-68.
Капистка, Е. В. Как абонемент превращается ... в палубу корабля / Е. В. Капистка, И. Н. Радутная // Библиополе. - 2017. - № 11. - С. 66-71 : фот.
Королева, Н. Внутренний дизайн библиотеки: идеи и решения / Н. Королева // Ваша библиотека. - 2013. - № 23/24. - С. 108-112 : фот.
Махалина, Т. А. От безликости к многоцветности : как миним. средствами преобразить пространство / Т. А. Махалина // Библиотечное дело. - 2011. - № 22. - С. 2-5 : фот.
Пузин, А. 10 принципов создания библиотеки нового типа / А. Пузин, Е. Богомолов, Н. Терещенко // Библиотечное дело. - 2016. - № 2. - С. 15-17 : фот.
Рогозина, Е. С. Когда функциональность в приоритете / Е. С. Рогозина ; беседу вела С. Меликьянц // Библиополе. - 2017. - № 5. - С. 2-9 : фот.
Суворова, В. М. Об организации комфортной среды библиотеки  / В. М. Суворова // Информационный бюллетень Российской библиотечной ассоциации. - 2016. - № 77. - С. 118-121.
Шуминова, И. Дизайн как средство кросс-культурной коммуникации / И. Шуминова // Библиотечное дело. - 2013. - № 17. - С. 30-34.
С уважением, ведущий библиотекарь научно-методического отдела И. А. Шуличенко.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2026-11-04T20:21:17+03:00</dcterms:created>
  <dcterms:modified xsi:type="dcterms:W3CDTF">2026-11-04T20:21:17+03:00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