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№10364 (Мурманск) от 15 мая 2018
</w:t>
      </w:r>
    </w:p>
    <w:p>
      <w:pPr/>
      <w:r>
        <w:rPr/>
        <w:t xml:space="preserve">"Прибалтийский вектор внешней политики Российской Федерации в эпоху В. В. Путина (на основе анализа СМИ и публицистики), то есть меня интересуют СМИ и публицистика по этой теме
Здравствуйте, Денис. Предлагаем библиографический список:
Андреева, О. Эстонская болезнь. Почему постсоветские страны так сильно хотят умереть [Электронный ресурс] / О. Андреева // Polpred.сom. Обзор СМИ. – Москва, 2013. – Режим доступа: http://polpred.com/news?ns=1&amp;exact=on&amp;fulltext=clr&amp;fulltext=on&amp;period_count=1&amp;first=746358, регламентир. (13.05.2018).
Бушуев, М. Украинский кризис осложнил выборы в латвийский сейм [Электронный ресурс] / М. Бушуев, А. Романов // Polpred.сom. Обзор СМИ. – Москва, 2014. – Режим доступа: http://polpred.com/news?ns=1&amp;exact=on&amp;fulltext=clr&amp;fulltext=on&amp;period_count=1&amp;first=1189056, регламентир. (13.05.2018).
Оленченко, В. Страны Балтии: лаборатория методов внешнего управления [Электронный ресурс] / В. Оленченко // Polpred.сom. Обзор СМИ. – Москва, 2016. – Режим доступа: https://polpred.com/?ns=1&amp;ns_id=1527762&amp;searchtext=%D1%F2%F0%E0%ED%FB%20%C1%E0%EB%F2%E8%E8%20%20%EB%E0%E1%EE%F0%E0%F2%EE%F0%E8%FF%20%EC%E5%F2%EE%E4%EE%E2%20%E2%ED%E5%F8%ED%E5%E3%EE%20%F3%EF%F0%E0%E2%EB%E5%ED%E8%FF&amp;exact=on, регламентир. (13.05.2018).
Петров, А. Москва за развитие двусторонних отношений с Таллином [Электронный ресурс] / А. Петров // Polpred.сom. Обзор СМИ. – Москва, 2016. – Режим доступа: https://polpred.com/?ns=1&amp;ns_id=1995168, регламентир. (13.05.2018).
Риекстиньш, М. Посол Латвии в РФ: история — не такая уж простая вещь [Электронный ресурс] / М. Риекстиньш ; беседовали В. Костырев и П. Ларионов // Polpred.сom. Обзор СМИ. – Москва, 2018. – Режим доступа:  https://polpred.com/news?ns=1&amp;person=on&amp;fulltext=clr&amp;fulltext=on&amp;period_count=1&amp;first=2465742, регламентир. (13.05.2018).
Рубловскис, Р. Латвийский эксперт: в случае начала войны Прибалтика будет сметена [Электронный ресурс] / Р. Рубловскис // Polpred.сom. Обзор СМИ. – Москва, 2015. – Режим доступа: https://search.public.ru/show_doc_win.pu?query=1386740&amp;doc=136676891, регламентир. (13.05.2018).
См. ответ на вопрос № 10332.
С уважением, главный библиотекарь отдела информационного обслуживания Е. В. Павлова.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2026-11-04T20:12:00+03:00</dcterms:created>
  <dcterms:modified xsi:type="dcterms:W3CDTF">2026-11-04T20:12:00+03:00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