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№10365 (Мурманск) от 16 мая 2018
</w:t>
      </w:r>
    </w:p>
    <w:p>
      <w:pPr/>
      <w:r>
        <w:rPr/>
        <w:t xml:space="preserve">Здравствуйте, прошу помогите подобрать список литературы к курсавой раоте на тему : "Подвижные игры как средство развития быстроты и ловкости у мл. школьников"
Спасибо
Здравствуйте, Алёна. Предлагаем Вам библиографический список:
Книги
74.200.55; Д45 Дик, Н. Ф. Как сохранить и укрепить здоровье младших школьников : здоровьесберегающие технологии обучения и воспитания в нач. кл. / Н. Ф. Дик. - Ростов-на-Дону : Феникс, 2008. - 312 с. - (С нашим классным - жизнь прекрасна!) (Национальный проект "Образование"). (1664635 - МЕД 1664724 - АБ 1667114 - АБ 1667115 - АБ)
74.100.575.2; Д64 Долбилова, Ю. В. Игры в сапогах-скороходах : (подвиж. игры) / Ю. В. Долбилова. - Ростов-на-Дону : Феникс, 2008. - 254 с. - (Серия "Школа развития"). (1664447 - АБ 1664448 - АБ)
74.100.588; Н63 Николаева, О. Занимательные игры для детей на свежем воздухе / О. Николаева. - Ростов-на-Дону : Феникс, 2008. - 234 с. - (Серия "Школа развития"). (1664432 - АБ)
74.200.554я73; П44 Подвижные игры для детей младшего школьного возраста : учеб. пособие / [Кузьмичева Е. В. и др.]. – Москва : Физ. культура, 2008. - 103 с. : ил. (1715946 - АБ)
74.262.21-243я81; Ф55 Филоненко-Алексеева, И. Н. Подвижные игры математического содержания для младших школьников : метод. пособие по подгот. и проведению / И. Н. Филоненко-Алексеева. – Москва : Совет. спорт, 2013. - 114 с. : ил., табл. (1724914 - ЧЗ)
Статьи
Аникин, А. А. Воздействие подвижных игр с элементами футбола на развитие физических качеств детей младшего школьного возраста / А. А. Аникин // Физическая культура в школе. - 2015. - № 5. - С. 26-29.
Мартакова, Е. Ю. Подвижные игры как способ активизации познавательной деятельности детей / Е. Ю. Мартакова // Воспитание и обучение детей с нарушениями развития. - 2009. - № 1. - С. 75-79.
Электронные ресурсы (с текстами документов можно поработать в зале электронных ресурсов на 3-м этаже библиотеки)
Васильев, А. Г. Развитие ловкости посредством народных игр [Электронный ресурс] / Васильев А. Г., Ткаленко Я. И. // Проблемы современной науки и образования. - 2016. - № 5. - С. 203-206. - Режим доступа: http://elibrary.ru, регламентир. (16.05.2018).
Зайцева, С. М. Подвижные игры Белгородчины как средство физической подготовки учащихся младших классов [Электронный ресурс] / Зайцева С. М., Собянин Ф. И. // Социально-экономические явления и процессы. - 2014. - № 3. - С. 194-198. - Режим доступа: http://elibrary.ru, регламентир. (16.05.2018).
Свиридов, В. В. Подвижные игры на уроках физической культуры как средство развития физических качеств у детей младшего школьного возраста [Электронный ресурс] / Свиридов В. В. // Актуальные проблемы преподавания в начальной школе. Кирюшкинские чтения : материалы Всерос. науч.-практ. конф., Саратов, 29-30 марта 2017 г. / под ред. Е. Н. Ахтырской, Л. В. Борзовой, М. А. Мазаловой. - Саратов, 2017. - С. 267-270. - Режим доступа: http://elibrary.ru, регламентир. (16.05.2018).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2026-11-04T20:12:09+03:00</dcterms:created>
  <dcterms:modified xsi:type="dcterms:W3CDTF">2026-11-04T20:12:09+03:00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