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№10371 (Мурманск) от 17 мая 2018
</w:t>
      </w:r>
    </w:p>
    <w:p>
      <w:pPr/>
      <w:r>
        <w:rPr/>
        <w:t xml:space="preserve">Здравствуйте, помогите пожалуйста подобрать список литературы для курсовой работы на тему"Использование игровых приемов на уроках математики как средства развития познавательного интереса к урочной деятельности у младших школьников"
Спасибо!
Здравствуйте, Серафима. Предлагаем Вам библиографический список:
Книги
74.262.21-7; Д45 Дик, Н. Ф. 1000 олимпиадных заданий по математике в начальной школе : учеб. пособие / Н. Ф. Дик. - Изд. 3-е, доп. и перераб. - Ростов-на-Дону : Феникс, 2010. - 287 с. : ил. - (Начальная школа) (Государственные стандарты второго поколения). (1700837 - ЧЗ)
74.262.21-243я73; Д75 Дрозина, В. В Как научить младших школьников решать нестандартные задачи / В. В. Дрозина, В. Л. Дильман, Д. А. Дрозин. – Москва : Кн. дом "ЛИБРОКОМ" : URSS, 2012. - 234 с. : ил., табл. - (Психология, педагогика, технология обучения). (1713598 - АБ)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Статьи
Буянина, И. Учение с увлечением / И. Буянина, Е. Михайлова // Математика - Первое сентября. - 2013. - № 1 : Математическая игротека. - С. 16-18.
Воронина, Е. Окружность : 2 кл. : математика / Е. Воронина // Начальная школа - Первое сентября. - 2013. - № 11. - С. 12-15.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49-52.
Соловьева, Н. Математическая игра как средство развития познавательного интереса школьников / Н. Соловьева // Учитель. - 2014. - № 1. - С. 62-66.
Юрочкина, О. Тема урока: "Натуральные числа" / О. Юрочкина // Математика - Первое сентября. - 2013. - № 1 : Математическая игротека. - С. 14-15.
Электронные ресурсы (с текстами документов можно поработать в зале электронных ресурсов на 3-м этаже библиотеки)
Гнедина, Е. С. Влияние дидактических игр на познавательную деятельность младших школьников на уроках математики [Электронный ресурс] / Гнедина Е. С., Игракова О. В. // Факторы и условия искоренения коррупции и других негативных явлений в образовании: психолого-педагогический аспект : материалы II Всерос. науч.-практ. конф., Славянск-на-Кубани, 27-28 окт. 2017 г. - Киров, 2017. - С. 11-15. - Режим доступа: http://elibrary.ru, регламентир. (19.05.2018).
Грибова, А. Н. Дидактическая игра - средство формирования познавательных УУД на уроках математики в первом классе [Электронный ресурс] / Грибова А. Н., Тихонова Э. В. // Актуальные вопросы в науке и практике : сб. ст. по материалам V междунар. науч.-практ. конф., Самара, 01 февр. 2018 г. : в 4 ч. / отв. ред.: Халиков А. Р. – Уфа, 2018. – Ч. 3. - С. 174-186. - Режим доступа: http://elibrary.ru, регламентир. (19.05.2018).
Удовиченко, Н. С. Формирование познавательного интереса у младших школьников на уроках математики посредством занимательных игр [Электронный ресурс] / Удовиченко Н. С., Игракова О. В. // Факторы и условия искоренения коррупции и других негативных явлений в образовании : психол.-пед. аспект : материалы II Всерос. науч.-практ. конф., Славянск-на-Кубани, 27-28 окт. 2017 г. - Киров, 2017. - С. 88-92. - Режим доступа: http://elibrary.ru, регламентир. (19.05.2018).
См. также ответ на вопрос № 10048, 7752, 7737, 6344, 4330.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2026-10-16T15:51:27+03:00</dcterms:created>
  <dcterms:modified xsi:type="dcterms:W3CDTF">2026-10-16T15:51:27+03:00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