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№10377 (Мурманск) от 20 мая 2018
</w:t>
      </w:r>
    </w:p>
    <w:p>
      <w:pPr/>
      <w:r>
        <w:rPr/>
        <w:t xml:space="preserve">общее понятие о творчестве дошкольников и проявлении творчества детей старшего дошкольного возраста в изобразительной деятельности. литература за последние 5 лет
Здравствуйте, Лена. Предлагаем Вам библиографический список:
Книги
74.100.54я723; Д71 Дошкольная педагогика. Эстетическое воспитание и развитие : учеб. и практикум для СПО / Моск. гор. пед. ун-т ; [под ред. Е. А. Дубровской, С. А. Козловой]. - 2-е изд., испр. и доп. – Москва : Юрайт, 2016. - 184 с. : ил. - (Профессиональное образование) (УМО СПО рекомендует). (1765802 - АБ)
74.100.544.2; И38 Изобразительная деятельность : конспекты занятий в подгот. группе / Изд-во "Учитель" ; авт.-сост.: Т. А. Николкина. – Волгоград : Учитель, 2013. - 147 с. : ил. - (ФГТ: Федеральные государственные требования) (Организованная образовательная деятельность) (ДОУ: федеральные государственные требования). (1772076 - ИСК)
Статьи
Акулина, Н. А. Развитие творческих способностей детей младшего школьного и старшего дошкольного возраста в системе дополнительного образования / Н. А. Акулина // Изобразительное искусство в школе. - 2014. - № 5. - С. 62-77.
Голованова, Л. В. Развитие воображения и творческой активности через изобразительную деятельность и декоративно-прикладное творчество / Голованова Л. В. // Дополнительное образование и воспитание. - 2017. - № 9. - С. 12-14.
Еремина, Т. Бумажное кружево: развитие творческих способностей у детей старшего дошкольного возраста / Т. Еремина, Н. Пономаренко // Дошкольное воспитание. - 2017. - № 10. - С. 92-95.
Зорин, С. С. Изотерапия как эффективное средство развития творческого воображения у дошкольников и младших школьников / Зорин С. С. // Искусство и образование. - 2015. - № 6. - С. 82-97.
Кузнецова, Е. Изодеятельность - это творчество / Е. Кузнецова // Дошкольное воспитание. - 2015. - № 4. - С. 62-64.
Трохина, Н. В. Сказка о детском творчестве / Н. В. Трохина // Изобразительное искусство в школе. - 2013. - № 5. - С. 73-79.
Шафоростова, Н. Формирование личности ребенка через изобразительную деятельность / Н. Шафоростова // Учитель. - 2013. - № 1. - С. 75-76.
Электронные ресурсы (с текстами документов можно поработать в зале электронных ресурсов на 3-м этаже библиотеки)
Вишня, А. С. Формирование творчества дошкольников средствами изобразительного искусства [Электронный ресурс] / Вишня А. С. // Молодой ученый. - 2016. - № 10. - С. 1191-1194. - Режим доступа: http://elibrary.ru, регламентир. (21.05.2018).
Яковлева, Т. Н. Современные возможности развития изобразительного творчества дошкольников [Электронный ресурс] / Яковлева Т. Н., Колодяжная Н. А., Овчинникова Н. Е. // Новая наука: Опыт, традиции, инновации. - 2016. - № 12, ч. 2. - С. 61-63. - Режим доступа: http://elibrary.ru, регламентир. (21.05.2018).
См. ответы на запросы №№ 9978, 9713, 9699.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2026-11-04T20:12:08+03:00</dcterms:created>
  <dcterms:modified xsi:type="dcterms:W3CDTF">2026-11-04T20:12:08+03:00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