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№10381 (Мурманск) от 21 мая 2018
</w:t>
      </w:r>
    </w:p>
    <w:p>
      <w:pPr/>
      <w:r>
        <w:rPr/>
        <w:t xml:space="preserve">Помогите найти литературу " Вред на плод матери применение парикмахерских средств". спасибо
Здравствуйте, Елена. Предлагаем Вам следующие издания:
Книга
57.161; П97 П97 П97 Пэрну, Л. Я жду ребенка / Л. Пэрну ; пер. с фр. Ю. А. Любимцевой ; под ред. В. И. Кулакова. - [2-е изд., перераб. и доп.]. – Москва : Медицина, 1986. - 286 с. : ил. - Из содерж.: Волосы. - С. 61-62. (1381884 - ХР 1382402 - АБ 1382405 - ЧЗ 1419324 - МЕД)
Электронные ресурсы (с текстами документов можно поработать в зале электронных ресурсов на 3-м этаже библиотеки)
Фадеева, В. В. Беременность и роды в вопросах и ответах [Электронный ресурс] / В. В. Фадеева. — Москва : Мир и Образование, Оникс, 2011. — 240 c. — Из содерж.: Можно ли будущей маме красить волосы, делать химию, стричься?. – С. 108 ; Если у беременной женщины перхоть, можно ли ей пользоваться лечебным шампунем?. – С. 108. — Режим доступа: http://www.iprbookshop.ru/23670.html (22.05.2018).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2026-11-04T20:12:08+03:00</dcterms:created>
  <dcterms:modified xsi:type="dcterms:W3CDTF">2026-11-04T20:12:08+03:00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