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№10396 (Мурманская область) от 27 мая 2018
</w:t>
      </w:r>
    </w:p>
    <w:p>
      <w:pPr/>
      <w:r>
        <w:rPr/>
        <w:t xml:space="preserve">Добрый день! Помогите пожалуйста в поиске информации по теме "Виды представительства в гражданском судопроизводстве". Проблемы по данной теме интересуют. Благодарю!
Здравствуйте, Лилия. Предлагаем Вам библиографический список:
Книга
67.410.1я73; Г75 Гражданский процесс : соответствует Федер. гос. образоват. стандартам третьего поколения / [Л. В. Туманова и др.] ; под ред. Л. В. Тумановой, Н. Д. Амаглобели. - 7-е изд., перераб. и доп. – Москва : ЮНИТИ-ДАНА, 2013. - 598 с. - (Dura lex, sed lex). - Из содерж.: Гл. 6. Представительство в гражданском процессе. – С. 117-143. (1734696 - ЧЗ)
Статьи
Бортникова, Н. А. Представительство по назначению суда в гражданском судопроизводстве / Н. А. Бортникова // Арбитражный и гражданский процесс. - 2011. - № 5. - С. 15-18.
Гущина, Д. М. К вопросу о сущности представительства в российском гражданском праве / Д. М. Гущина // Российский судья. - 2014. - № 1. - С. 11-14.
Ракитина, Л. Н. Представительство в суде общей юрисдикции по заявлению доверителя / Л. Н. Ракитина // Законодательство. - 2008. - № 10. - С. 82-85.
Электронные ресурсы (с текстами документов можно поработать в зале электронных ресурсов на 3-м этаже библиотеки)
Адвокатура в России [Электронный ресурс] : учеб. для вузов / под ред. В. И. Сергеева. - Москва : Юстицинформ, 2011. – Из содерж.: Гл. 12. Участие адвоката в гражданском процессе. – С. 528-565. – Режим доступа: http://globalf5.com, регламентир. (28.05.2018).
Гражданский процесс [Электронный ресурс] : учеб. для студентов высш. юрид. учеб. заведений / отв. ред. В. В. Ярков. - 10-е изд., перераб. и доп. – Москва : Статут, 2017. – Режим доступа: СПС «КонсультантПлюс», регламентир. (29.05.2018).
Гражданский процесс [Электронный ресурс] : учеб. пособие / сост. М. А. Бородаева. – Волгоград : Волгогр. ин-т бизнеса, Вуз. образование, 2009. — 166 c. — Из содерж.: Понятие и виды судебного представительства. – С. 24-26. - Режим доступа: http://www.iprbookshop.ru/11312.html, регламентир. (29.05.2018).
Гречкин, Н. С. Представительство в судопроизводстве: сравнительно-правовой анализ [Электронный ресурс] / Н. С. Гречкин // Вестник Южно-Уральского государственного университета. Серия: Право. – 2014. – Т. 14, № 3. – С. 76-79. – Режим доступа: http://elibrary.ru, регламентир. (28.05.2018).
Гуськова, М. В. Проблемы представительства в гражданском праве и гражданском процессе Российской Федерации [Электронный ресурс] / М. В. Гуськова, О. С. Лапшина // Молодые лидеры-2017 : материалы VII Междунар. заоч. конкурса науч.-исслед. работ, Казань, 16 окт. 2017. – Казань, 2017. – С. 246-250. – Режим доступа: http://elibrary.ru, регламентир. (28.05.2018).
Сацута, В. Ю. Проблемные вопросы представительства в суде по гражданским делам [Электронный ресурс] / В. Ю. Сацута // Экономика, социология и право. – 2017. – № 10. – С. 46-48. – Режим доступа: http://elibrary.ru, регламентир. (28.05.2018).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2026-11-04T20:06:40+03:00</dcterms:created>
  <dcterms:modified xsi:type="dcterms:W3CDTF">2026-11-04T20:06:40+03:00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