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№10443 (Мурманск) от 19 июня 2018
</w:t>
      </w:r>
    </w:p>
    <w:p>
      <w:pPr/>
      <w:r>
        <w:rPr/>
        <w:t xml:space="preserve">педагогические  условия  развития социальных эмоции дошкольников старшего возраста в процессе трудовой деятельности.
Здравствуйте, Лилия. Предлагаем Вам библиографический список:
Статьи
Бабаева, Т. О социально-эмоциональном развитии дошкольников / Т. Бабаева // Дошкольное воспитание. - 2006. – № 6. - С. 13-19.
Вербовская, Е. В. Социально-эмоциональный статус ребенка старшего дошкольного возраста / Е. В. Вербовская, И. Н. Кольцова // Мир психологии. - 2010. – № 1. - С. 93-104.
Деркунская, В. А. Педагогическая поддержка социализации современных дошкольников: от диагностики к технологии / В. А. Деркунская // Дошкольная педагогика. - 2016. - № 7. - С. 8-11.
Деркунская, В. А. Педагогическая поддержка социализации современных дошкольников: от диагностики к технологиям / В. А. Деркунская // Дошкольная педагогика. - 2018. - № 2. - С. 4-7.
Электронные ресурсы (с текстами документов можно поработать в зале электронных ресурсов на 3-м этаже библиотеки)
Карелина, И. О. Организация совместной образовательной деятельности воспитателя с дошкольниками 5-7 лет по развитию социальных эмоций детей [Электронный ресурс] / Карелина И. О. // Pedagogy &amp; Psychology. Theory and practice. - 2016. - № 5. - С. 23-26. - Режим доступа: http://elibrary.ru, регламентир. (21.06.2018).
Карелина, И. О. Развитие понимания эмоций в период дошкольного детства: психологический ракурс [Электронный ресурс] : монография / Карелина И. О. – Прага : Vědecko vydavatelské centrum «Sociosféra-CZ», 2017. – 178 с. - Режим доступа: http://elibrary.ru, регламентир. (21.06.2018).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Галеева, Е. В. Особенности социально-эмоционального развития детей старшего дошкольного возраста / Галеева Е. В., Чертовских И. С. // Молодежь в науке: новые аргументы : сб. науч. работ II-го Междунар. молодеж. конкурса, Липецк, 21 окт. 2015 г. / отв. ред. А. В. Горбенко. - Липецк,  2015. – Ч. 3. - С. 145-147.
Ханина, Ю. А. Особенности понимания эмоций детьми старшего дошкольного возраста в зависимости от интеллектуального развития / Ханина Ю. А. // Педагогические и социально-психологические основы научного развития общества : сб. ст. по итогам Междунар. науч.-практ. конф., Казань 17 мая 2018 г. - Стерлитамак, 2018. - С. 190-192.
Якубенко, О. В. Развитие социальных эмоций дошкольников как фактор формирования духовно-нравственной культуры личности / Якубенко О. В. // Теория и практика социального государства в Российской Федерации: научно-производственный потенциал и социальные технологии : материалы III всерос. науч.-практ. конф. с междунар. участием, Омск, 15 мая 2015 г. - Омск, 2015. - С. 196-200.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2026-10-17T06:23:54+03:00</dcterms:created>
  <dcterms:modified xsi:type="dcterms:W3CDTF">2026-10-17T06:23:54+03:00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