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№10446 (Мурманск) от 23 июня 2018
</w:t>
      </w:r>
    </w:p>
    <w:p>
      <w:pPr/>
      <w:r>
        <w:rPr/>
        <w:t xml:space="preserve">Добрый день. Составьте, пожалуйста, библиографический список для темы курсовой работы "Количественные показатели и структура журналов Мурманской области 2000-2017".
Здравствуйте, Марина. Тема Вашего запроса сформулирована очень узко. Предлагаем литературу общего характера для ознакомления:
Книги
76.003я2кр ; Б19 Бакшевников, Н. А. Журналистика Кольского края. XX век : попытка энцикл. слов.-справ. / Н. Бакшевников. - Мурманск : Опимах, 2012. - 518 с. : ил. - В кн. также: Журналистика Кольского края. XX век. Постскриптум, или Необходимые дополнения. (1722933 - ХР-ООЭ 1722934 - ХР-ООЭ 1722935 - ХР-ООЭ 1760398 - ХР)
81.0кр ; Д44 Диалог культур: культурные стереотипы в эпоху глобализации : сб. ст. / Федер. агентство по образованию, Мурм. гос. пед. ун-т ; [науч. ред. О. Н. Иванищева]. - Мурманск : Мурм. гос. пед. ун-т, 2008. - 195 с. : ил. - Из содерж.: Динамика газетного производства Мурманской области (1917-2008 гг.) / М. Амбулова. - С. 60-85 ; Конструирование имиджа региона местными СМИ (на примере областных газет Мурманской области) / Ю. Самороднова. - С. 85-94 ; Специфика и тенденции развития журнального рынка Мурманской области (1998-2008) / Д. Фомова. - С. 95-119 ; Проблема детства в информационном поле региональных СМИ (на материале печатных СМИ Мурманской области) / Е. Хлебутина. - С. 120-147 ; Функциональные и концептуальные особенности региональных выпусков федеральных печатных СМИ / О. Петрова. - С. 147-181 ; (1671311 - ХР-Обяз.экз.)
76.02кр ; И19 Иванищева, О. Н. Диалог с читателем (печатные СМИ Мурманской области в информационном пространстве региона) : [монография] / О. Н. Иванищева ; М-во образования и науки Рос. Федерации, Мурм. гос. гуманитар. ун-т. - Мурманск : Мурм. гос. гуманитар. ун-т, 2014. - 113 с. (1746996 - ХР-ООЭ 1746997 - ХР-ООЭ 1746998 - ХР-ООЭ) ; То же [Электронный ресурс]. - Режим доступа: http://kolanord.ru/html_public/col_avtory/IvanischevaON/IvanischevaON_Dialog-s-chitatelem_2014/index.html, свобод. (24.06.2018).
76.003я73кр ; И90 История мурманской журналистики : учеб.-метод. пособие / М-во образования и науки Рос. Федерации, Мурм. гос. гуманитар. ун-т ; [авт.-сост.: О. Н. Иванищева]. - Мурманск : Мурм. гос. гуманитар. ун-т, 2014. - 178 с. : табл. (1747041 - ХР-ООЭ 1747042 - ХР-ООЭ 1747043 - ХР-ООЭ)
81.411.2-5кр ; К23 Карицкая, Л. Ю. Экспрессивные лексические ресурсы современной газетной публицистики : (на материале газ. Мурм. региона 2001-2008 гг.) : автореф. дис. ... канд. филол. наук : 10.02.01 / Карицкая Лада Юрьевна ; [Мурм. гос. пед. ун-т]. - Мурманск, 2011. - 21 с. (1699662 - ХР-ООЭ)
76.0кр ; М42 Медиакоммуникации в современном мире = Media communication in the modern world : материалы всерос. науч.-практ. конф., 23-25 дек. 2015 г. / [редкол.: О. Н. Иванищева и др.]. - Мурманск : МАГУ, 2016. - 209 с. : табл. (1762683 - ХР-ООЭ 1762684 - ХР-ООЭ 1762685 - ХР-ООЭ) ; [Cодержание] [Электронный ресурс]. – Режим доступа: http://opac.mgounb.ru/opacg/soderzh/1762683.pdf, свобод. (24.06.2018). 
76.0кр ; М42 Медиакоммуникации в современном мире: средства массовой коммуникации в цифровую эпоху : материалы междунар. науч.-практ. конф., 13-15 дек. 2016 г. / [редкол.: О. Н. Иванищева, А. В. Бурцева]. - Мурманск : Мурм. аркт. гос. ун-т, 2017. - 221 с. : ил., табл. (1773774 - ХР-ООЭ 1773775 - ХР-ООЭ 1773776 - ХР-ООЭ) ; [Cодержание] [Электронный ресурс]. - Режим доступа: http://opac.mgounb.ru/opacg/soderzh/1773774.pdf, свобод. (24.06.2018).
76.0кр ; О-23 Образование и наука: достижения, задачи и перспективы. Секция "История и современность СМИ Мурманской области (к 90-летию г. Мурманска)" : междунар. науч.-практ. конф. профес.-преподават. состава, 23-24 марта 2006 г. / НОУ "Мурм. гуманитар. ин-т" ; [под науч. ред. О. В. Сухановой]. - Мурманск : НОУ "МГИ", 2006. - 26 с. (1638049 - ХР-ООЭ 1638050 - ХР-ООЭ)
76.124кр ; Ц70 Циркунов, И. Б. Периодика Мурмана : крат. справ. средств массовой информ. Мурм. обл. / И. Б. Циркунов. - Мурманск : Мурм. кн. изд-во, 2008. - 178 с. : ил. (1655691 - ХР-Обяз.экз. 1655692 – ХР) ; То же [Электронный ресурс]. - Режим доступа: http://kolanord.ru/html_public/col_avtory/Cirkunov_IB_Periodika_Murmana_2008/index.html, свобод. (24.06.2018).
Также предлагаем познакомиться со следующими изданиями, где в разделе «Периодика» отражены все местные периодические печатные издания, поступившие в библиотеку за отчетный год:
91.1кр ; М91 Мурманская книга: ежегодник : библиогр. указ. / Мурм. гос. обл. универс. науч. б-ка. - Мурманск : МГОУНБ, 2001-    . 2000. - 2001. - 71 с. (1600666 - ХР 1600667 - ОКСЛ 1774632 - ХР-ООЭ ) 2001. - 2002. - 47 с. (1612917 - ОКСЛ 1774631 - ХР-ООЭ 1775925 - ХР-ООЭ) 2002. - 2003. - 60 с. (1617499 - ОКСЛ 1617500 - НМО 1775926 - ХР-ООЭ 1) 2003. - 2004. - 104 с. (1628675 - ОКСЛ 1628676 - НМО 1774564 - ХР-ООЭ 1)2004. - 2005. - 102 с. (1636982 – ХР 1636983 - ОКСЛ 1774565 - ХР-ООЭ)2005. - 2006. - 84 с. (1639941 - ОКСЛ 1774566 - ХР-ООЭ 1776135 – ХР) 2006. - 2007. - 121 с. (1643484 – ОКСЛ 1643485 - НМО 1774572 - ХР-ООЭ) 2007. - 2008. - 124 с. (1671381 - ХР 1671382 - ОКСЛ 1774601 - ХР-ООЭ)
91.1кр ; О-30 Обязательный экземпляр Мурманской области : библиогр. указ. : [ежегодник] / Мурм. гос. обл. универс. науч. б-ка. - Мурманск : Мурм. гос. обл. универс. науч. б-ка, 2009-    .2008. - 2009. - 140 с. (1688227 - ХР 1688231 - ОКСЛ 1774576 - ХР-ООЭ)2009. - 2010. - 165 с. (1701577 - ХР 1701580 - ОКСЛ 1774580 - ХР-ООЭ) ; То же [Электронный ресурс]. – Режим доступа: http://mgounb.ru/izdaniya-biblioteki/izdaniya-2010-goda/, свобод. (24.06.2018).2010. - 2011. - 143 с. (1711551 - ХР 1711552 - ОКР 1774577 - ХР-ООЭ) ; То же [Электронный ресурс]. – Режим доступа: http://mgounb.ru/izdaniya-biblioteki/izdaniya-2011-goda/, свобод. (24.06.2018).2011. - 2012. - 189 с. : ил., табл. (1722871 - ХР 1722872 - ОКР 1774578 - ХР-ООЭ) ; То же [Электронный ресурс]. – Режим доступа: http://www.mgounb.ru/izdaniya-biblioteki/izdaniya-2012-goda/, свобод. (24.06.2018).2012. - 2013. - 180 с. : табл. (1738201 - ХР 1738202 - ОКР 1774579 - ХР-ООЭ) ; То же [Электронный ресурс]. – Режим доступа: http://www.mgounb.ru/pablik/oe12/index.html, свобод. (24.06.2018).2014 . - 2015. - 149 с. : ил., табл. (1761518 - ХР-ООЭ 1762749 - ОКР 1776144 – ХР) ; То же [Электронный ресурс]. – Режим доступа: http://www.mgounb.ru/pablik/obek1/index.html, свобод, (24.06.2018).2015. - 2016. - 154 с. : ил., табл. (1771133 - ХР-ООЭ 1776234 - ХР 1776235 – ОКР) ; То же [Электронный ресурс]. – Режим доступа: http://www.mgounb.ru/pablik/oemo2015/index.html, свобод. (24.06.2018).2016. – 2017. - 133 с. : табл. (1779680 - ХР-ООЭ 1780388 – ОКР) ; То же [Электронный ресурс]. – Режим доступа: http://mgounb.ru/pablik/oe17/index.html, свобод. (24.06.2018).
91.1кр ; О-30 Обязательный экземпляр Мурманской области... [Электронный ресурс] : библиогр. указ. / Мурм. гос. обл. универс. науч. б-ка ; сост.: Фролова О. Н. ; редкол.: Медникова С. А. [и др.]. - Мурманск : Мурм. гос. обл. универс.науч. б-ка, 2011. - Систем. требования: IBM PC ; Windows 98 и выше ; Adobe Acrobat Document ; видеокарта ; CD-ROM. ...2013. - Электрон. текстовые дан. (24,5 Мб). - 2014. - 1 электрон. опт. диск (CD-ROM). - Загл. с титул. экрана. (ОД-1757006 - ХР ОД-1757007 - ХР ОД-1757008 – ХР ОД-1757014 – ОКР) ; То же [Электронный ресурс]. - Режим доступа: http://www.mgounb.ru/pablik/obek/index.html, свобод. (24.06.2016).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2026-11-04T19:53:18+03:00</dcterms:created>
  <dcterms:modified xsi:type="dcterms:W3CDTF">2026-11-04T19:53:18+03:00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