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№10515 (Мурманская область) от 30 июля 2018
</w:t>
      </w:r>
    </w:p>
    <w:p>
      <w:pPr/>
      <w:r>
        <w:rPr/>
        <w:t xml:space="preserve">Здравствуйте. Просьба прислать список литературы для саксофона. Спасибо
Здравствуйте, Наталья. Тема Вашего запроса сформулирована очень широко. Предлагаем выборочный список литературы из фондов нашей библиотеки,  книги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85.315.726; Б79 Большиянов, А. Ю. Школа игры на саксофоне : пособие для самостоят. освоения инструмента : [+ DVD] / А. Ю. Большиянов. - Санкт-Петербург [и др.] : Лань : ПЛАНЕТА МУЗЫКИ, 2011. - 61 с. (М-1726687 - ИСК)
85.957.26; Г63 Гольштейн, Г. Л. Секвенции для саксофона : для учащихся ст. кл. ДМШ и ДШИ и музык. колледжей / Г. Л. Гольштейн. - Санкт-Петербург : Союз художников, 2014. - 66 с. (Н-1751321 - ИСК)
85.315.726; И20 Иванов, В. Д. Саксофон / В. Д. Иванов. – Москва : Музыка, 1990. - 61 с. (1446024 - ИСК ; 1450156 - АБ)
85.957.26; Н69 Нихауз, Л. Основы джазовой игры на саксофоне : 12 джазовых упражнений. 10 джазовых мелодий / Л. Нихауз. – Санкт-Петербург : Композитор, 1999. - 23 с. (Н-1600937 - ИСК ; Н-1603241 - ИСК)
85.957.2; О-53 Оленчик, И. Ф. Произведения для духовых инструментов = Composions for wind instruments : флейта, гобой, кларнет, фагот, саксофон, ансамбль / И. Ф. Оленчик. – Москва : Соврем. музыка, 2016. - 64 с., партии (42 с.). (Н-1779336 - ОБО)
85.957.26; Р49 Ривчун, А. Б. Школа игры на саксофоне / A. Б.  Ривчун. - Москва : Совет. композитор, 1969. Ч. 2. – 178 с. (Н-1573082 - ИСК)
85.957.26;С15 Саксофон в jazzе [Ноты]. - Партии. - Москва : Изд. дом В. Катанского, 2002. Вып. 1. - 22 с. (Н-1694235 - ИСК)Вып. 2. - 21 с. (Н-1694236 - ИСК)
85.957.26; Х91 Хрестоматия для саксофона : гаммы, этюды, упражнения : 1-3-й годы обучения / сост. М. Шапошникова. – Москва : Музыка, [2014?]. - 63 с. (Н-1760199 - ИСК)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2026-11-04T19:33:09+03:00</dcterms:created>
  <dcterms:modified xsi:type="dcterms:W3CDTF">2026-11-04T19:33:09+03:00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