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№10672 (Мурманск) от 9 октября 2018
</w:t>
      </w:r>
    </w:p>
    <w:p>
      <w:pPr/>
      <w:r>
        <w:rPr/>
        <w:t xml:space="preserve">Здравствуйте. Не могли бы вы помочь составить мне список литературы по теме курсовой работы "Педагогические условия развития детей дошкольного возраста в игровой деятельности"
Здравствуйте, Анастасия. Предлагаем Вам библиографический список:
Статьи
Бутусова, Т. Игры с правилами: формирование совместной игровой деятельности дошкольников с разным уровнем познавательного развития = Games with rules formation of joint playing activity at schoolchildren with different levels of cognitive development / Т. Бутусова // Дошкольное воспитание. - 2016. - № 3. - С. 21-26.
Двоеглазова, М. Психолого-педагогические условия развития игры как культурной практики дошкольного детства / М. Двоеглазова // Дошкольное воспитание. - 2016. - № 11. - С. 4-10.
Дунаева, Н. Педагогические условия развития художественно-творческих способностей старших дошкольников посредством музыкальных игр / Н. Дунаева, М. Петухова-Левицкая // Дошкольное воспитание. - 2016. - № 4. - С. 61-66.
Емельянова, М. Н. Подвижные игры в ДОУ: развивающий потенциал и педагогические условия организации / М. Н. Емельянова // Воспитатель дошкольного образовательного учреждения. - 2012. - № 10. - С. 24-33.
Электронные ресурсы (с текстами документов можно поработать в зале электронных ресурсов на 3-м этаже библиотеки)
Азимова, Н. Н. Развитие математических способностей у детей дошкольного возраста через игровую деятельность в условиях реализации ФГОС ДО [Электронный ресурс] / Азимова Н. Н., Чуева В. В. // Педагогическое мастерство и педагогические технологии. - 2016. - № 4. - С. 188-190. - Режим доступа: http://elibrary.ru, регламентир. (11.10.2018).
Захарова, О. И. Влияние игровой деятельности на развитие любознательности у детей дошкольного возраста [Электронный ресурс] / Захарова О. И. // Традиции и новации в дошкольном образовании. - 2017. - № 1. - С. 32-34. - Режим доступа: http://elibrary.ru, регламентир. (11.10.2018).
Першина, Л. В. К вопросу о педагогических условиях развития познавательной активности детей среднего дошкольного возраста [Электронный ресурс] / Першина Л. В. // Ломоносовские чтения на Алтае: фундаментальные проблемы науки и образования : сб. науч. ст. междунар. конф., Барнаул, 20-24 окт. 2015 г. - Барнаул, 2015. - С. 2037-2039. - Режим доступа: http://elibrary.ru, регламентир. (11.10.2018).
Толмачева, З. С. Когнитивное развитие детей старшего дошкольного возраста посредством игровой деятельности [Электронный ресурс] / Толмачева З. С. // Студенческая наука и XXI век. - 2017. - № 15. - С. 387-388. - Режим доступа: http://elibrary.ru, регламентир. (11.10.2018).
Чеботаева, А. С. Развитие социальных эмоций у детей дошкольного возраста в условиях игровой деятельности [Электронный ресурс] / Чеботаева А. С. // Студенческий электронный журнал СтРИЖ. - 2016. - № 7. - С. 43-46. - Режим доступа: http://elibrary.ru, регламентир. (11.10.2018).
Шаравина, А. В. Развитие речи детей младшего дошкольного возраста в игровой деятельности [Электронный ресурс] / Шаравина А. В., Вяткина И. В., Шабанова Н. Н. // Наука, образование, общество: тенденции и перспективы развития : сб. материалов X Междунар. науч.-практ. конф., Чебоксары, 21 мая 2018 г. / редкол.: О. Н. Широков [и др.]. - Чебоксары, 2018. - С. 109-111. - Режим доступа: http://elibrary.ru, регламентир. (11.10.2018).
Шаудинис, И. В. Развитие словесно-логического мышления детей старшего дошкольного возраста в игровой деятельности [Электронный ресурс] / Шаудинис И. В. // Вестник экспериментального образования. - 2017. - № 1. - С. 24-34. - Режим доступа: http://elibrary.ru, регламентир. (11.10.2018).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Пахомов, С. А. Педагогические условия развития количественных представлений у детей младшего дошкольного возраста в игровой деятельности / Пахомов С. А. // Ребенок-дошкольник в современном образовательном пространстве : материалы межвуз. студен. науч.-практ. конф., Елец, 17 мая 2018 г. - Елец, 2018. - С. 151-159.
Предлагаем ознакомиться со списками литературы из Базы данных «Архив выполненных справок»:
Влияние сюжетно-ролевой игры на развитие личности дошкольника [Электронный ресурс] : список лит. : (1971-2013) / Мурм. гос. обл. универс. науч. б-ка ; сост. Т. В. Воложанина. – Мурманск : МГОУНБ, 2013. - 6 с. – Режим доступа: http://opac.mgounb.ru/opacg/archive/suzet.doc, свободный (11.10.2018).
Дидактические игры в дошкольной педагогике [Электронный ресурс] : библиогр. список : (1978-2011) / Мурм. гос. обл. универс. науч. б-ка ; сост. Т. В. Воложанина. – Мурманск : МГОУНБ, 2012. - 7 с. – Режим доступа: http://opac.mgounb.ru/opacg/archive/didact.doc, свободный (11.10.2018).
Предметно-пространственная (предметно-игровая) среда в ДОУ [Электронный ресурс] : список лит. : (1997-2013) / Мурм. гос. обл. универс. науч. б-ка ; сост. Т. В. Воложанина. – Мурманск : МГОУНБ, 2014. - 6 с. – Режим доступа: http://opac.mgounb.ru/opacg/archive/pred_dou.doc, свободный (11.10.2018).
Развивающие игры для дошкольников [Электронный ресурс] : библиогр. список (1985-2010) / Мурм. гос. обл. универс. науч. б-ка ; сост. Т. В. Воложанина. – Мурманск : МГОУНБ, 2011. - 4 с. – Режим доступа: http://opac.mgounb.ru/opacg/archive/igr_dosch.doc, свободный (11.10.2018).
Формирование представлений об объектах живой природы у детей среднего дошкольного возраста средствами дидактических игр [Электронный ресурс] : (2002-2008) : список лит. / Мурм. гос. обл. универс. науч. б-ка ; сост. И. Р. Поберезская. – Мурманск : МГОУНБ, 2017. - 2 с. – Режим доступа: http://opac.mgounb.ru/opacg/archive/didakt_igr.doc, свободный (11.10.2018).
См. ответы на запросы №№ 9761, 9713, 9085, 7906, 7859, 7606, 5803, 5211 в архиве выполненных справок «Виртуального библиографа» и №№ 25019, 23976, 21710, 19784, 19271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2026-11-04T18:57:33+03:00</dcterms:created>
  <dcterms:modified xsi:type="dcterms:W3CDTF">2026-11-04T18:57:33+03:00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