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№10781 (Мурманск) от 17 ноября 2018
</w:t>
      </w:r>
    </w:p>
    <w:p>
      <w:pPr/>
      <w:r>
        <w:rPr/>
        <w:t xml:space="preserve">литература по теме формирование экологической культуры младших школьников
Здравствуйте, Татьяна.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 Книга
 74.200.507; Б90 Буковская, Г. В. Игры, занятия по формированию экологической культуры младших школьников / Г. В. Буковская. – Москва : ВЛАДОС, 2002. – 190 с. (1616830 - ЧЗ-Обяз.экз. ; 1618800 - АБ)
 Статьи
Гнеушева, Т. А. Особенности формирования экологических представлений у младших школьников / Т. А. Гнеушева // Экологическое образование: до школы, в школе, вне школы. – 2013. – № 4 (окт.-дек.). – С. 29-32.
Новицкая, М. Ю. Народная экология в системе экологического образования младших школьников / М. Ю. Новицкая // Начальная школа. – 2017. – № 12. – С. 3-11.
Попова, Е. В. Проектная деятельность в экологическом образовании и воспитании / Е. В. Попова // Начальная школа. – 2014. – № 11. – С. 50-52.
Смирнова, М. С. Методические приемы формирования основ экологической культуры / М. С. Смирнова // Начальная школа. – 2014. – № 9. – С. 45-49.
Чарнецкая, Ж. Н. Реализация требования ФГОС к формированию экологического мышления у обучающихся / Ж. Н. Чарнецкая // Управление начальной школой. – 2013. – № 3. – С. 46-57.
Электронные ресурсы (с текстами документов можно поработать в зале электронных ресурсов на 3-м этаже библиотеки)
Гринева, Е. А. Формирование экологической культуры младших школьников : учеб.-метод. пособие [Электронный ресурс] / Е. А. Гринева, Л. Х. Давлетшина. – Москва : МГПУ, 2012. – 110 с. – Режим доступа: http://globalf5.com/user/welcome, регламентир. (18.11.2018).
Котко, О. В. Формирование экологической культуры младших школьников в учебной деятельности [Электронный ресурс] : на примере курса природоведения : дис. … канд. пед. наук : 13.00.02 / Котко Олеся Викторовна. – Москва, 1999. – 150 с. – Режим доступа: http://diss.rsl.ru, регламентир. (19.11.2018).
Остапенко, В. В. Формирование экологической культуры младших школьников [Электронный ресурс] / В. В. Остапенко, И. В. Остапенко // Начальная школа. – 2010. – № 2. – С. 53-55. – Режим доступа: http://elibrary.ru, регламентир. (18.11.2018).
Шаманова, Т. А. Формирование экологической культуры у младших школьников в учебно-воспитательном процессе средней общеобразовательной школы [Электронный ресурс] : на примере Юж.-Якут. пром. региона : дис. … канд. пед. наук : 13.00.01 / Шаманова Татьяна Алексеевна. – Комсомольск-на-Амуре, 2004. – 182 с. – Режим доступа: http://diss.rsl.ru, регламентир. (19.11.2018).
См. также ответ на запрос № 1229 в архиве выполненных справок Виртуального библиографа.
 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2026-11-04T18:18:33+03:00</dcterms:created>
  <dcterms:modified xsi:type="dcterms:W3CDTF">2026-11-04T18:18:33+03:00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