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№10788 (Мурманская область) от 20 ноября 2018
</w:t>
      </w:r>
    </w:p>
    <w:p>
      <w:pPr/>
      <w:r>
        <w:rPr/>
        <w:t xml:space="preserve">Здравствуйте! Меня интересует, есть ли в научной библиотеке подшивка журнала "Светозар. Открытая международная олимпиада школьников по русскому языку".
В нашей библиотеке, к сожалению, нет интересующего Вас журнала.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(на платной основе)  (зал электронных ресурсов, 3-й этаж, тел. для справок: 45-20-07, mba@mgounb.ru).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2026-11-04T18:16:12+03:00</dcterms:created>
  <dcterms:modified xsi:type="dcterms:W3CDTF">2026-11-04T18:16:12+03:00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