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№10829 (Мурманск) от 4 декабря 2018
</w:t>
      </w:r>
    </w:p>
    <w:p>
      <w:pPr/>
      <w:r>
        <w:rPr/>
        <w:t xml:space="preserve">Здравствуйте! Не могли бы вы подобрать список статей, опубликованных в ВАКовских журналах по теме "Изучение спроса и предложения на средства нормализующие микрофлору кишечника" или близкой к ней. Заранее благодарю.
Здравствуйте, Роман. Возможно, Вам будут полезны следующие издания:
Статьи
Использование пробиотиков в клинической практике / Э. П. Яковенко [и др. ] // Лечащий врач. - 2011. - № 10. - С. 74-78. 
Маев, И. Роль пробиотиков в коррекции нарушений кишечной микрофлоры / И. Маев, Д. Дичева, Д. Андреев // Врач. - 2012. - № 8. - С. 51-56.
Электронные ресурсы (с текстами документов можно поработать в зале электронных ресурсов на 3-м этаже библиотеки)
Забокрицкий, Н. А. Краткий обзор современного состояния рынка фармакологических препаратов (отечественных и импортных) на основе пробиотических бактерий [Электронный ресурс] / Н. А. Забокрицкий // Журнал научных статей «Здоровье и образование в 21 веке». - 2015. - Т. 17, № 4. - С. 3-15. - Режим доступа:  https://elibrary.ru, регламентир. (05.12.2018).
Ландарь, Л. Н. Изучение аптечного ассортимента пробиотиков и выявление наиболее востребованных [Электронный ресурс] / Ландарь Л. Н., Фатеева Н. И. // Студенческий научный форум – 2015 :  VII Междунар. студен. науч. конф.  - Москва, 2015. - Режим доступа: https://files.scienceforum.ru/pdf/2015/9059.pdf (06.12.2018).  
Оконенко, Т. И. Ассортимент и маркетинговые исследования лекарственных препаратов для лечения дисбактериоза кишечника [Электронный ресурс] / Оконенко Т. И., Оконенко Л. Б. // Вестник Российского университета дружбы народов. Серия: Медицина. - 2009. - № 4. - С. 52-57. - Режим доступа:  https://elibrary.ru, регламентир.  (05.12.2018).
Экспертная оценка потребительских свойств пробиотиков и выявление потребностей практического здравоохранения при их использовании в педиатрии [Электронный ресурс] / Карпухина Е. М.  [и др.] // Современные проблемы науки и образования : электрон. науч. журн. - 2013. - № 6. - Режим доступа: http://science-education.ru/ru/article/view?id=11759 (06.12.2018).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Батыров, Д. С. Рынок препаратов для восстановления нормальной микрофлоры кишечника (пробиотики) / Д. С. Батыров // Казахстанский фармацевтический вестник. - 2017. - 22 сент. (№ 18).
Корниенко, Е. А. Современные представления о применении пробиотиков в детской практике / Корниенко Е. А. // Медицинский совет. - 2017. - № 1. – С. 144-148.
Фатеева, Н. И. Выявление наиболее востребованных пробиотиков из ассортимента аптечных сетей Оренбурга  / Фатеева Н. И., Васильченко А. И., Курунова Е. А. // Молодежный научный форум: естественные и медицинские науки : электрон. сб. ст. по материалам XIX студен. междунар. науч.-практ. конф. – Москва, 2014. - № 12. – С. 56-60.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2026-11-04T18:12:13+03:00</dcterms:created>
  <dcterms:modified xsi:type="dcterms:W3CDTF">2026-11-04T18:12:13+03:00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