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№10838 (Мурманск) от 7 декабря 2018
</w:t>
      </w:r>
    </w:p>
    <w:p>
      <w:pPr/>
      <w:r>
        <w:rPr/>
        <w:t xml:space="preserve">Необходимо подобрать литературу для написания диплома по теме: "формирование ассортимента лечебных препаратов для лечения кандидозов". Год издания обязательно 2014-2017
Здравствуйте, Любовь. Предлагаем Вам список литературы:
Книги
Коноплева, Е. В. Клиническая фармакология : учеб. и практикум для вузов : [для студентов высш. учеб. заведений, обучающихся по естественнонауч. направлениям и специальностям : соответствует акт. требованиям Федер. гос. образоват. стандарта высш. образования : в 2 ч.] / Е. В. Коноплева. - Москва : Юрайт, 2017. - Ч. 2. - 339 с. (1773961 - МЕД)
 Статьи
Соколова, Т. В. Выбор рацирнального подхода к терапии микозов кожи - основа эффективности лечения / Т. В. Соколова, К. в. Монтес Росель // Клиническая дерматология и венерология. - 2018. - Т. 17, № 2. - С. 17-26.  Аннот.: Сравнительный анализ эффективности и безопасности топических антибимикотиков различных фармацевтических групп.
Янкова, В. Г. Противогрибковые препараты на аптечной полке / В. Г. Янкова // Новая аптека. Аптечный ассортимент. - 2015. - № 5. - С. 44-46.
Электронные ресурсы (с текстами документов можно поработать в зале электронных ресурсов на 3-м этаже библиотеки)
Анализ развития мирового рынка противогрибковых препаратов по классам лекарственных веществ [Электронный ресурс]  / Дербисбекова У. Б. [и др.] // Актуальные научные исследования в современном мире. - 2017. - № 7-3 (27). - С. 115-120. - Режим доступа: https://elibrary.ru, регламентир. (10.12.2018).
Белоусов, Е. А. Фармакоэкономическое исследование ассортимента противогрибковых лекарственных средств в аптечных организациях г. Белгорода [Электронный ресурс] / Белоусов Е. А., Белоусова О. В., Петренко С. Ю. // Научные ведомости Белгородского государственного университета. Сер.: Медицина. Фармация. - 2017. - № 12 (261). - С. 91-97. - Режим доступа: https://elibrary.ru, регламентир. (10.12.2018).
Волосач, О. С. Лечение кандидоза: возможности и перспективы (обзор литературы) / О. С. Волосач // Журнал ГрГМУ. - 2014. - №2 (46). - С. 19-23. - Режим доступа: https://elibrary.ru, регламентир. (10.12.2018).
Кандидоз и опыт его лечения / Клюшников О. В. [и др.] // Современные исследования медико-биологических наук : сб. материалов междунар. науч. конф. -  Киров, 2014. - С. 15-20. - Режим доступа: https://elibrary.ru, регламентир. (10.12.2018).
Клищенко, М. Ю. Маркетинговые исследования показателей эффективности использования ассортимента противогрибковых лекарственных средств [Электронный ресурс] / Клищенко М. Ю., Харченко Г. А. // Опыт и проблемы маркетинговой деятельности в российском предпринимательстве и бизнесе : сб. ст. XV Всерос. науч.-практ. конф. - Пенза, 2015. - С. 23-25. - Режим доступа: https://elibrary.ru, регламентир. (10.12.2018).
Марьин, А. А. Лекарственные растения и биологически активные вещества противогрибкового действия  [Электронный ресурс] / Марьин А. А., Коломиец Н. Э. // Фундаментальная и клиническая медицина. - 2017. - Т. 2, № 4. - С. 45-55. - Режим доступа: https://elibrary.ru, регламентир. (10.12.2018).
Шкарина, И. С. Маркетинговый анализ ассортимента современных лекарственных препаратов для лечения вагинального кандидоза [Электронный ресурс] / Шкарина И. С., Кремса А. А. // Молодой ученый. - 2017. - №9. - С. 154-159. – Режим доступа: https://elibrary.ru, регламентир. (10.12.2018).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Гринева, К. Э. Анализ аптечного ассортимента противогрибковых лекарственных средств / Гринева К. Э., Науменко Е. Н. // Молодежный инновационный вестник. - 2015. - Т. 4, № 1. - С. 394-395.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2026-11-04T18:09:20+03:00</dcterms:created>
  <dcterms:modified xsi:type="dcterms:W3CDTF">2026-11-04T18:09:20+03:00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