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№10856 (Мурманская область) от 13 декабря 2018
</w:t>
      </w:r>
    </w:p>
    <w:p>
      <w:pPr/>
      <w:r>
        <w:rPr/>
        <w:t xml:space="preserve">Добрый день! Имеется ли в вашем фонде произведение автора Лавкрафт Г. "Иные боги"? Спасибо.
Здравствуйте, коллеги. Предлагаем вам издание из фондов нашей библиотеки, которые можно заказать через электронную доставку документов для юридических лиц:
84(7Сое); Л13 Лавкрафт, Г. Ф. Иные боги и другие истории : [роман, повести, рассказы] / Говард Филлипс Лавкрафт. – Москва : Иностранка, печ. 2014. - 669 с. (1739405 - АБ ; 1740316 - АБ)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2026-11-04T18:07:07+03:00</dcterms:created>
  <dcterms:modified xsi:type="dcterms:W3CDTF">2026-11-04T18:07:07+03:00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