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№10884 (Мурманск) от 12 января 2019
</w:t>
      </w:r>
    </w:p>
    <w:p>
      <w:pPr/>
      <w:r>
        <w:rPr/>
        <w:t xml:space="preserve">Добрый день! Прошу помочь с подбором материала для написания параграфа магистерской диссертации по предмету Административное право и процесс. Тема: Субъект административной ответственности. (конкретно - субъект административной ответственности за налоговые правонарушения) В приоритете учебные издания и научные статьи за последние 5 лет. Далее - по степени давности. Заранее благодарю за ответ.
Здравствуйте, Людмила. Тема Вашего запроса сформулирована очень узко, требует глубокого поиска и просмотра документов de visu. Предлагаем Вам выборочный список литературы:
Книги
67.402.23я73; В48 Винницкий, Д. В. Налоговое право : учеб. для акад. бакалавриата / Д. В. Винницкий. - 2-е изд., перераб. и доп. - Москва : Юрайт, 2017. - 360 с. (1775605 - АБ)
67.402я73; Г69 Горлова, Е. Н. Ответственность за нарушение финансового законодательства : учеб. пособие для магистратуры / Е. Н. Горлова, А. А. Cитник, О. С. Соболь. - Москва : НОРМА, 2019. - 111 с. (1786537 - ОБО)
67.402.23я73; Т29 Тедеев, А. А. Налоговое право России : учеб. для акад. бакалавриата / А. А. Тедеев, В. А. Парыгина. - 5-е изд., перераб. и доп. – Москва : Юрайт, 2017. - 499 с. (1775673 - АБ)
Статьи
Васкевич, К. Тенденции развития института ответственности за налоговые правонарушения / К. Васкевич // Государственная служба. - 2014. - № 3. - С. 14-16.
Овчарова, Е. В. Административные правонарушения физических и юридических лиц, посягающие на исполнение и администрирование налоговых обязательств: проблемы определения составов / Е. В. Овчарова // Законодательство. - 2018. - № 6. - С. 38-48. 
Электронные ресурсы  (с текстами документов можно поработать в зале электронных ресурсов на 3-м этаже библиотеки)
Воронов, А. М. Актуальные вопросы юридической ответственности за правонарушения в области налогов и сборов [Электронный ресурс] / Воронов А. М., Кондратьев С. В. // Публичное и частное право. - 2015. - № 1. - С. 239-245. - Режим доступа: https://elibrary.ru, регламентир. (14.01.2018).
Григорьева, Л. Г. Ответственность за нарушение налогового законодательства: виды, основания и условия применения [Электронный ресурс] / Григорьева Л. Г. - Москва : Ред. "Рос. газ.", 2017. - Вып. 22. - 144 с. - Режим доступа: СПС «КонсультантПлюс», регламентир. (14.01.2018).
Калантарова, Э. И. Административно-правовое регулирование ответственности за нарушение налогового законодательства [Электронный ресурс] : автореф. дис. ... канд. юрид. наук : 12.00.14 / Калантарова Эльвира Ибрагимовна. - Москва, 2015. - 34 с. - Режим доступа: http://sigla.rsl.ru, регламентир. (14.01.2018).
Тютин, Д. В. Налоговое право [Электронный ресурс] : курс лекций : подгот. для системы КонсультантПлюс / Тютин Д. В. - Москва : СПС «КонсультантПлюс», 2017. - Режим доступа: СПС «КонсультантПлюс», регламентир. (14.01.2018).
Уродовский, К. Е. Общая характеристика субъектов налогового права [Электронный ресурс] / Уродовский К. Е. // Конкурентоспособность. Инновации. Финансы. - 2014. - № 1. - С. 62-65. - Режим доступа: https://elibrary.ru, регламентир. (14.01.2018).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2026-11-04T17:55:16+03:00</dcterms:created>
  <dcterms:modified xsi:type="dcterms:W3CDTF">2026-11-04T17:55:16+03:00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