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№10963 (Мурманская область) от 5 февраля 2019
</w:t>
      </w:r>
    </w:p>
    <w:p>
      <w:pPr/>
      <w:r>
        <w:rPr/>
        <w:t xml:space="preserve">Здравствуйте, помогите пожалуйста найти материал для курсовой работы по теме: Театральная деятельность младших школьников как средство развития коммуникативных компетенций младших школьников
Интересуют всевозможные игры, сценарии для внеурочной деятельности, а так же и сама информация по взаимоотношению младших школьников друг с другом
Здравствуйте, Валерия Алексеевна.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74.100.58; К44 Кисленко, Л. Е. Цветочная поляна : темат. утренники о природе, вечера развлечений, театрализ. представления для детей сред. и ст. дошк. возраста и нач. шк. / Л. Е. Кисленко. - Ростов-на-Дону : Феникс, 2010. - 249 с. (1701084 - ЧЗ)
74.200.588; К17 Калейдоскоп увлекательных мероприятий : праздники, интеллектуал. игры, викторины, турниры / авт.-сост.: Е. М. Елизарова, Г. Н. Решетникова. - Волгоград : Учитель, 2008. - 204 с. (1689291 - ИСК 1689292 - АБ)
 74.200.588; П68 Праздничный калейдоскоп : 1-4-е кл. : утренники, КВН, театрализ. шоу, игры, посиделки / авт.-сост. Е. В. Шаталова. - Волгоград : Учитель, 2008. - 189 с. (1689293 - ИСК 1689294 - АБ)
Статьи
Александров, А. А. Твой день рождения в зоопарке : интерактив. пьеса-игра для детей мл. кл. / А. А. Александров // Сценарии и репертуар. - 2018. - № 13. - С. 43-65.
Погорелова, Т. Моя мама - моя радость : (Восьмое марта в нач. шк.) / Т. Погорелова // Воспитание школьников. - 2005. - № 1. - С. 76-79.
Каратушина, А. Тайна старого леса : спектакль-сказка антинаркот. направленности / А. Каратушина // Сценарии и репертуар. - 2018. - № 14. - С. 74-94.
Электронные ресурсы (с текстами документов можно поработать в зале электронных ресурсов на 3-м этаже библиотеки)
Абдуллина, Л. Б. Развитие коммуникативных умений и навыков младших школьников [Электронный ресурс] / Абдуллина Л. Б., Гизатуллина К. Х. // Мир науки, культуры, образования. - 2018. - № 4. - С. 9-10. - Режим доступа: https://elibrary.ru, регламентир. (06.02.2019).
 Алифанова, Е. М. Формирование коммуникативной компетентности детей дошкольного и младшего школьного возраста средствами театрализованных игр [Электронный ресурс] : дис. ... канд. пед. наук : 13.00.01 / Алифанова Елена Михайловна - Волгоград, 2001. - 164 с. – Режим доступа: http://diss.rsl.ru, регламентир. (06.02.2019).
Мальцева, Е. О. Элементы драматизации как средство формирования коммуникативных навыков младших школьников [Электронный ресурс] / Мальцева  // Молодой ученый. - 2016. - № 13.3. - С. 58-60. - Режим доступа: https://elibrary.ru, регламентир. (06.02.2019).
Разумова, М. Н. Возможности музыкально-театральной деятельности в развитии культуры речевого общения младших школьников [Электронный ресурс] / Разумова М. Н., Медведева И. А. // Вестник Чувашского государственного педагогического университета им. И.Я. Яковлева. - 2010. - № 3, ч. 2. - С. 159-164. - Режим доступа: https://elibrary.ru, регламентир. (06.02.2019).
Завражнов, В. В., Особенности развития коммуникативных навыков в младшем школьном возрасте [Электронный ресурс]  / Завражнов В. В., Сычева О. А. // Научные горизонты. - 2017. - № 4. - С. 100-105. - Режим доступа: https://elibrary.ru, регламентир. (06.02.2019).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2026-11-04T17:50:02+03:00</dcterms:created>
  <dcterms:modified xsi:type="dcterms:W3CDTF">2026-11-04T17:50:02+03:00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