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№10977 (Мурманская область) от 10 февраля 2019
</w:t>
      </w:r>
    </w:p>
    <w:p>
      <w:pPr/>
      <w:r>
        <w:rPr/>
        <w:t xml:space="preserve">Доброго дня!
Есть ли в фонде Вашей библиотеки материалы (книги, публикации из периодики) по теме:
- Коррекционные методики - занятия с детьми с задержкой психо-речевого развития, с тяжелыми нарушениями речи, с нарушениями слуха.
Спасибо!
Здравствуйте. В соответствии с Порядком работы ВСС "Виртуальный библиограф", если в Вашем обращении несколько вопросов, мы отвечаем на один из них.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 электронную доставку документов для юридических лиц:
Книги
74.3я73; Д38 Дети с ограниченными возможностями: проблемы нарушенного развития и инновационные тенденции в обучении и воспитании : хрестоматия по курсу "Коррекц. педагогика и спец. психология" / [ред.-сост.: Н. Д. Соколова, Л. В. Калинникова]. – Москва : Изд-во ГНОМ и Д, 2001. - 448 с. (1656177 - ЧЗ)
74.37я7; Л69 Логопедия в школе: практический опыт : учеб.-практ. пособие / [Барсукова Л. А. и др.] ; под ред. В. С. Кукушина. - Изд. 3-е, перераб. и доп. - Ростов-на-Дону : Феникс : МарТ, 2010. - 367 с. : ил. - (Педагогическое образование). (1701306 - ЧЗ)
74.37; М15 Макарова, Н. Ш. Коррекция речевых и неречевых нарушений у детей дошкольного возраста на основе логопедической ритмики / Н. Ш. Макарова. - Санкт-Петербург : Детство-Пресс, 2009. - 78 с. (1693965 - ЧЗ 1693966 - АБ 1693967 - АБ)
74.3я73; Н54 Неретина, Т. Г. Специальная педагогика и коррекционная психология : учеб.-метод. комплекс / Т. Г. Неретина ; Рос. акад. образования, Моск. психол.-социал. ин-т. – Москва : Флинта : Моск. психол.-социал. ин-т, 2008. - 374 с. - (Библиотека психолога / гл. ред. Д. И. Фельдштейн). (1680151 - ЧЗ 1680152 - АБ)
88.482я73; П86 Психологические особенности детей и подростков с проблемами в развитии : изучение и психокоррекция : [учеб. пособие для студентов высш. учеб. заведений / В. Г. Алямовская и др.] ; под ред. У. В. Ульенковой. - Санкт-Петербург [и др.] : Питер, 2007. - 304 с. : ил. - (Учебное пособие) (Издательская программа "300 лучших учебников для высшей школы"). (1649770 - ЧЗ 1649771 - АБ 1649772 - АБ 1651338 - ХР 1669999 - АБ)
Статьи
Борякова, Н. Ю. Формирование умения строить простые распространенные предложения с опорой на предметно-практическую деятельность дошкольниками с задержкой психического и речевого развития / Н. Ю. Борякова, Т. А. Матросова // Логопедия сегодня. - 2009. - № 4. - С. 53-57.
Глухов, В. П. Коррекционная работа по формированию навыков связной речи у детей с нарушениями речевого и познавательного развития / В. П. Глухов // Среднее профессиональное образование. - 2014. - № 10. - С. 19-24.
Киселева, В. А. Речевая деятельность детей с ЗПР: своеобразие или нарушение? / В. А. Киселева // Дефектология. - 2007. - № 3. - С. 3-13.
Колягина, В. Г. Использование методов искусства в психокоррекционной работе с дошкольниками с недостатками речевого развития / В. Г. Колягина // Логопед в детском саду. - 2015. - № 3. - С. 52-64.
Светличная, А. Особенности речевого развития детей с задержкой психического развития / А. Светличная // Коррекционная педагогика. - 2012. - № 3. - С. 58-62.
Электронные ресурсы
Жулина, Е. В. Психологическая коррекция задержки речевого развития в период кризиса трех лет средствами малых фольклорных форм [Электронный ресурс] : дис. ... канд. психол. наук : 19.00.10 / Жулина Елена Викторовна. - Нижний Новгород, 2000. - 212 с. - Режим доступа: http://diss.rsl.ru, регламентир. (11.02.2019).
Матвеева, Н. Н. Психологические условия изучения и коррекции задержки речевого развития в раннем возрасте [Электронный ресурс] : дис. ... канд. психол. наук : 19.00.10 / Матвеева Наталья Николаевна. - Нижний Новгород, 2004. - 242 с. : ил. - Режим доступа: http://diss.rsl.ru, регламентир. (11.02.2019).
Ответ на 2-й вопрос см. в архиве выполненных справок «Виртуального библиографа» под № 10981, на 3-й под № 10982.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2026-11-04T17:39:17+03:00</dcterms:created>
  <dcterms:modified xsi:type="dcterms:W3CDTF">2026-11-04T17:39:17+03:00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