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№10982 (Мурманская область) от 11 февраля 2019
</w:t>
      </w:r>
    </w:p>
    <w:p>
      <w:pPr/>
      <w:r>
        <w:rPr/>
        <w:t xml:space="preserve">Доброго дня! Есть ли в фонде Вашей библиотеки материалы (книги, публикации из периодики) по теме: - Коррекционные методики - занятия с детьми с нарушениями слуха. Спасибо!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74.3я4; К68 Коррекционно-воспитательная работа в подготовительных группах специальных дошкольных учреждений для детей с нарушениями слуха и интеллекта : сб. науч. тр. / АНП СССР, НИИ дефектологии ; [редкол.: Л. П. Носкова и др.]. – Москва : АПН, 1990. - 162 с. (1453887 - ХР-Обяз.экз.)
74.320.256; М54 Методические указания по выявлению и коррекции нарушений слуховой дифференциации звуков речи у слабослышащих школьников / [сост. Л. Г. Парамонова] ; Ленингр. гос. пед. ин-т им. А. И. Герцена. – Ленинград : ЛГПИ, 1981. - 80 с. : ил. (1119486 - МЕД-Обяз.экз.)
74.37я73; П24 Пелымская, Т. В. Формирование устной речи дошкольников с нарушенным слухом : пособие для учителя-дефектолога / Т. В. Пелымская, Н. Д. Шматко. – Москва : ВЛАДОС, 2008. - 223 с. : ил., табл. - (Коррекционная педагогика). (1678720 - ЧЗ)
Статьи
Бастан, У. Н. Проявление нарушений фонетического слуха у детей 5-6 лет с общим недоразвитием речи III уровня / У. Н. Бастан // Логопедия. - 2015. - № 3. - С. 69-74.
Белая, Н. А. Коррекционно-педагогическая работа по развитию речевого общения слабослышащих дошкольников / Н. А. Белая // Дефектология. - 2016. - № 4. - С. 78-87.
Тигранова, Л. И. Пропедевтика формирования логических умений у детей с нарушением слуха в подготовительном классе / Л. И. Тигранова // Воспитание и обучение детей с нарушениями развития. - 2012. - № 3. - С. 26-32.
Тигранова, Л. И. Упражнения по развитию логического мышления у детей с нарушением слуха в I-VI классах / Л. И. Тигранова // Воспитание и обучение детей с нарушениями развития. - 2012. - № 4. - С. 28-32.
Трубченко, Л. П. Развитие коммуникативных способностей у детей с нарушением слуха в творческих проектах / Л. П. Трубченко // Коррекционная педагогика. - 2016. - № 1. - С. 67-70.
Шматко, Н. Д. Оценка представлений об окружающем мире ребенка с нарушенным слухом в конце дошкольного - начале школьного периода обучения : (пример. набор заданий) / Н. Д. Шматко, О. И. Кукушкина // Воспитание и обучение детей с нарушениями развития. - 2013. - № 7. - С. 17-25.
Электронные ресурсы
Зайцева, Н. П. Методическая разработка занятия по развитию речевого слуха и формированию произносительной стороны речи в 3 классе (дети с нарушением слуха) [Электронный ресурс] / Зайцева Н. П. // Наука и образование: новое время. - 2017. - № 3. - С. 702-706. - Режим доступа: http://elibrary.ru, регламентир. (11.02.2019).
Зайцева, Н. П. Методическая разработка группового занятия по развитию речевого слуха и формированию произносительной стороны речи в 6 классе (дети с нарушением слуха) [Электронный ресурс] / Зайцева Н. П. // Наука и образование: новое время. - 2017. - № 3. - С. 713-716. - Режим доступа: http://elibrary.ru, регламентир. (11.02.2019).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2026-10-17T03:23:50+03:00</dcterms:created>
  <dcterms:modified xsi:type="dcterms:W3CDTF">2026-10-17T03:23:50+03:00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