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№11074 (Мурманская область) от 12 марта 2019
</w:t>
      </w:r>
    </w:p>
    <w:p>
      <w:pPr/>
      <w:r>
        <w:rPr/>
        <w:t xml:space="preserve">Здравствуйте! Нужен список литературы о жизни и творчестве саамского поэта Аскольда Бажанова.
Здравствуйте, коллеги. Предлагаем вам издания из фондов нашей библиотеки, которые можно заказать через электронную доставку документов для юридических лиц:
Книги
84(2Рос)кр ; Б16 Бажанов, А. А. Букет из солнечных лучей : избранное / А. Бажанов ; [авт. проекта Т. Милицкая ; худож. Т. Шорохова]. - Мурманск : Фонд сохранения и поддержки культуры Севера "Варзуга", 2015. - 31 с. : ил. (1756675 - ХР-ООЭ 1757195 - ХР 1757255 - ХР-ООЭ 1757256 - ХР-ООЭ)
82.3(2)кр ; Б19 Бакула, В. Б. Фольклор и литература российских саамов : учеб.-метод. пособие / В. В. Бакула ; М-во образования и науки Рос. Федерации, Мурм. аркт. гос. ун-т. - Мурманск : Мурм. аркт. гос. ун-т, 2016. - 100 с. : портр. – Из содерж.: Мир тундрового народа в творчестве А. Бажанова. – С. 37-48 ; [Упоминания]. – С. 32, 34, 35, 57, 59, 66, 81, 82, 88, 90, 92, 94, 100. (1765164 - ХР-ООЭ) ; То же [Электронный ресурс]. - Режим доступа: http://kolanord.ru/html_public/col_avtory/Bakula/BakulaVB_Foljklor-i-litra-ros-saamov_2016/index.html, свобод. (13.03.2019).
83.8кр ; Д57 Добычина, Н. Д. Детская литература на Мурмане: поверим арифметикой?! / Н. Д. Добычина. - Мурманск : Дроздов-на-Мурмане, 2016. - 43 с., [2] л. цв. ил. : ил. - Из содерж.: [Бажанов А.]. – С. 32-33. (1762700 - ХР-ООЭ 1762768 – ОКР 1762769 – АБ) ; То же [Электронный ресурс]. – Режим доступа: http://kolanord.ru/html_public/col_avtory/Dobychina_ND/DobychinaND_Det-lit-na-Murmane_2016/index.html#36, свобод. (13.03.2019).
83.3(2)кр ; Е41 Ежова, Н. Я.  "... оставить след на земле желанной...": (воспоминания об Аскольде Бажанове) / Ежова Н. Я., Козменко А. В. - Мурманск : Мурм. обл. центр корен. малочисл. народов Севера, 2018. - 47 с. : ил., портр., факс. (1790735 - ХР-ООЭ )
83.3(2=Рус)6кр ; М31 Масловские чтения (13; 2014; Мурманск). XIII Масловские чтения : [регион. науч.-практ. конф. с междунар. участием  "XIII Масл. чтения", посвящ. Году культуры в России, 3-6 дек. 2014 г.] : сб. науч. ст. / [редкол.: М. В. Наумлюк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– С. 22-30. (1759084 - ХР-ООЭ 1759224 – ХР)
83.3(2=Рус)6кр ; М31 Масловские чтения (14; 2015; Мурманск). XIV Масловские чтения : [регион. науч.-практ. конф. с междунар. участием, посвящ. Году лит. в России и 80-летию В. С. Маслова, проходившая 2-5 дек. 2015 г.] : сб. науч. ст. / [редкол.: М. В. Наумлюк и др.]. - Мурманск : Мурм. аркт. гос. ун-т, 2017. - 386 с. : ил., портр. - Из содерж.:  Язык, литература и культура Кольского Севера в издании ГОБУ "Центр народов Севера" / Чупрова Н. И. - С. 59-63 ; Концепты  и  в поэзии народов Крайнего Севера и Дальнего Востока России / Д. С. Згазинская, О. Г. Згазинская. - С. 106-112.  (1773811 - ХР-ООЭ 1773812 - ХР-ООЭ 1773813 - ХР-ООЭ)
87.5М ; О-65 Ориентир и путь : сб. науч. ст. : [по итогам междисциплинар. семинара с междунар. участием, прошедшего 23-24 нояб. 2016 г. / науч. ред.: В. М. Воронов, К. Я. Коткин]. - Мурманск : Мурм. аркт. гос. ун-т, 2017. - 200 с. : ил., табл. - (Вестник ЛАИС / Лаб. антропол. исслед. МАГУ ; вып. 2). - Из содерж.: Пути и ориентиры саамской литературы / В. Б. Бакула. - С. 139-145. (1775914 - ХР-ООЭ 1775915 - ХР-ООЭ 1775916 - ХР-ООЭ)
См. также ответы на запросы № 6635 в архиве выполненных справок Виртуального библиографа.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2026-11-04T17:14:12+03:00</dcterms:created>
  <dcterms:modified xsi:type="dcterms:W3CDTF">2026-11-04T17:14:12+03:00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