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№11191 (Мурманск) от 29 марта 2019
</w:t>
      </w:r>
    </w:p>
    <w:p>
      <w:pPr/>
      <w:r>
        <w:rPr/>
        <w:t xml:space="preserve">Здравствуйте помогите правильно оформить список литературы: ЕРСПЕКТИВЫ РАЗВИТИЯ СОЦИОЛОГИИ КАК НАУКИ XXI ВЕКА
Дьяконова О.Н.
Новое слово в науке: перспективы развития. 2016. № 4-1 (10). С. 177.
Здравствуйте, Светлана. Предлагаем Вам библиографическое описание:
Дьяконова, О. Н. Перспективы развития социологии как науки XXI века / Дьяконова О. Н. // Новое слово в науке: перспективы развития. - 2016. – Т. 1, № 4. - С. 177.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2026-11-04T16:37:45+03:00</dcterms:created>
  <dcterms:modified xsi:type="dcterms:W3CDTF">2026-11-04T16:37:45+03:00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