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№11281 (Мурманск) от 28 апреля 2019
</w:t>
      </w:r>
    </w:p>
    <w:p>
      <w:pPr/>
      <w:r>
        <w:rPr/>
        <w:t xml:space="preserve">Доброго времени суток!
Подберите, пожалуйста, литературу по теме Роберта Оппенгеймера и его научной деятельности. 
Благодарю!
Здравствуйте, Анастасия. Предлагаем Вам библиографический список:
Книга
22.383д; Р83 Рузе, М. Роберт Оппенгеймер и атомная бомба / М. Рузе ; сокр. пер. с фр. Т. Е. Гнединой и А. Н. Соколова ; [предисл. чл.-кор. АН СССР проф. В. С. Емельянова]. - Изд. 2-е. – Москва : Атомиздат, 1965. - 149 с. : ил. (506402 - ХР)
Статьи
Аршинова, С. Ф. Оппенгеймер Роберт / Аршинова С. Ф., Бабаев М. А. О., Левченко В. И. ; под ред. Долгилевича Р. В. // Секретарское дело. - 2008. - № 4. - С. 59-63.
Поляковский, О. Роберт Оппенгеймер, истребитель миров / О. Поляковский // Эхо планеты. - 2009. - № 15. - С. 38-39.
Холлоуэй, Д. Оппенгеймер и Харитон: параллели жизни / Д. Холлуэй ; пер. с англ. А. Ю. Семенова // Природа. - 2005. - № 2. - С. 69-78.
Шварцбург, А. Дело Оппенгеймера: "суд чести" или "процесс ведьм"? / А. Шварцбург // Наука и жизнь. - 2015. - № 10. - С. 58-68.
Электронные ресурсы (с текстами документов можно поработать в зале электронных ресурсов на 3-м этаже библиотеки)
Виноградова, Т. В. Швебер С. Роберт Оппенгеймер: протей неуловимый [Электронный ресурс] / Виноградова Т. В. // Личность ученого: социально-психологический портрет : реф. сб. Сер. "Науковедение за рубежом" / РАН. ИНИОН. Центр науч.-информ. исслед. по науке, образованию и технологиям ; отв. ред. Виноградова Т. В. - Москва, 2009. - С. 117-124. – Реф. ст.: Robert Oppenheimer: Proteus unbound / Schweber S. // Science in context. – Cambridge etc., 2003. – Vol. 16, № 1/2. – P. 219–242. - Режим доступа: http://elibrary.ru, регламентир. (29.04.2019).
Горелик, Г. Е. Параллели между перпендикулярами: Андрей Сахаров, Эдвард Теллер, Роберт Оппенгеймер [Электронный ресурс] / Г. Е. Горелик // Вопросы истории, естествознания и техники. – 2002. - № 2. – С. 300-312. – Режим доступа: https://dlib.eastview.com/browse/doc/4253828 (28.04.2019).
Оппенгеймер, Р. Летающая трапеция: три кризиса в физике [Электронный ресурс] / Р. Оппенгеймер ; под ред. и с послесл. В. А. Лешковцева ; пер. с англ. В. В. Кривощекова. - Москва : Атомиздат, 1967. - 80 с. : ил. – Режим доступа: http://biblioclub.ru/index.php?page=book&amp;id=482459 (29.04.2019).
Brown, L. M. Reappraising Oppenheimer, Centennial Studies and Reflections [Electronic resourse] / Brown, L. M. // Studies in History and Philosophy of Science Part B: Studies in History and Philosophy of Modern Physics. – 2006. – Vol. 37, Iss. 4 (Dec.). – P. 745-747. – Mode of access: https://www.sciencedirect.com/science/article/pii/S1355219806000657, регламентир. (29.04.2019).
Lenfle, S. The strategy of parallel approaches in projects with unforeseeable uncertainty: Тhe Manhattan case in retrospect [Electronic resourse] / Lenfle S. // International Journal of Project Management. – 2011. – Vol. 29, Iss. 4 (May). – P. 359-373. – Mode of access: https://www.sciencedirect.com/science/article/pii/S0263786311000238, регламентир. (29.04.2019).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главные библиографы отдела информационного обслуживания Е. В. Павлова,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2026-11-04T16:11:47+03:00</dcterms:created>
  <dcterms:modified xsi:type="dcterms:W3CDTF">2026-11-04T16:11:47+03:00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