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№11292 (Мурманск) от 5 мая 2019
</w:t>
      </w:r>
    </w:p>
    <w:p>
      <w:pPr/>
      <w:r>
        <w:rPr/>
        <w:t xml:space="preserve">Актуальность изучения трудов Макиавелли "Государь", "Рассуждения о первой декаде Тита Ливия", а также степень изученности этой темы в политологии.
Здравствуйте, Ирина. Предлагаем Вам список литературы:
Книги
66.1(4Ита)5-8; Д64 Долгов, К. М. Гуманизм, Возрождение и политическая философия Никколо Макиавелли : монография / К. М. Долгов. – Москва : DirectMEDIA, 2017. - 284 с. (1780255 - ХР)
66.1(4Ита)5-8; М15 Макиавелли, Н. Рассуждения о первой декаде Тита Ливия. Государь / Н. Макиавелли. – Москва : РОССПЭН, 2002. - 543 с. - (1607285 - ХР)
Статьи
Беляева, О. М. "Цель оправдывает средства", или наставления Н. Макиавелли государю / Беляева О. М. // История государства и права. - 2013. - № 7. - С. 8-12.
Васильева, Л. Н. Новый Макиавелли: теория политического реформирования / Л. Н. Васильева // Социально-гуманитарные знания. - 2009. - № 4. - С. 64-79.
Электронные ресурсы (с текстами документов можно поработать в зале электронных ресурсов на 3-м этаже библиотеки)
Брылева, Е. Современен ли Макиавелли? [Электронный ресурс] / Брылева Е. // Студенческая наука и XXI век. - 2006. - № 3. - С. 246-250. - Режим доступа: https://elibrary.ru, регламентир. (06.05.2018).
Сафаргалиев, Э. Р. Актуальные проблемы творчества Н. Макиавелли [Электронный ресурс] / Сафаргалиев Э. Р. // Вестник Нижегородского университета им. Н. И. Лобачевского. Серия: Социальные науки. - 2007. -  № 3. - С. 204-209.  - Режим доступа: https://elibrary.ru, регламентир. (06.05.2018).
Сосенков, Ф. С. О политико-правовых взглядах Н.Макиавелли на обеспечение территориальной целостности государства [Электронный ресурс] / Сосенков Ф. С. // Право и политика. - 2015. - № 2. - С. 260-264. - Режим доступа: https://elibrary.ru, регламентир. (06.05.2018).
Фоломеев, С. Н. Политический трактат Н. Макиавелли "Рассуждения на первую декаду Тита Ливия" как источник для осмысления проблем современного общества [Электронный ресурс] / Фоломеев С. Н. // Восьмые Азаровские чтения. Библиотека. Культура. Общество : материалы Всерос. науч.-практ. конф. с междунар. участием / под ред. И. Ю. Акифьевой. - Самара, 2018. - С. 190-197. - Режим доступа: https://elibrary.ru, регламентир. (06.05.2018).
Чеботарева, Е. А. Никколо Макиавелли  и его роль в современной политической науке [Электронный ресурс] / Чеботарева Е. А., Анников А. Н. // Современные проблемы гуманитарных и общественных наук. - 2014. - № 2. - С. 167-169. - Режим доступа: https://elibrary.ru, регламентир. (06.05.2018).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Лукиянов, М. Ю. Актуализация философско-политической мысли Н. Макиавелли / Лукиянов М. Ю., Бондаренко А. В., Койше К. К. // Евразийский юридический журнал. - 2015. - № 9. - С. 343-345.
Согомонов, А. Ю. Макиавелли по-прежнему актуален? / Согомонов А. Ю. // Ведомости. - 2004. - № 25. - С. 233-238.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2026-11-04T16:06:16+03:00</dcterms:created>
  <dcterms:modified xsi:type="dcterms:W3CDTF">2026-11-04T16:06:16+03:00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