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№11350 (Мурманск) от 19 мая 2019
</w:t>
      </w:r>
    </w:p>
    <w:p>
      <w:pPr/>
      <w:r>
        <w:rPr/>
        <w:t xml:space="preserve">Здравствуйте, помогите, пожалуйста, подобрать литературу по теме: Теоретические аспекты использования материала из истории математики при обучении нумерации младших школьников (особенности изучения нумерации чисел; сведения из истории науки как средство повышения интереса учащихся к изучению математики).
Здравствуйте. Предлагаем Вам библиографический список:
Статьи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- 2009 - № 8. - С. 19-25.
Макара, О. Н. Задачи с историческим содержанием в обучении математике / О. Н. Макара // Начальная школа. - 2013 - № 7. - С. 36-38.
Медникова, Н. А. Использование исторических сведений на уроках математики / Н. А. Медникова // Начальная школа. – 2009. - № 5. - С. 50-54.
Электронные ресурсы (с текстами документов можно поработать в зале электронных ресурсов на 3-м этаже библиотеки)
Бадретдинова, Д. И. Методика изучения нумерации чисел младшими школьниками [Электронный ресурс] / Бадретдинова Д. И., Абдуллина Л. Б. // Электронный научный журнал. - 2015. - № 3. - С. 141-146. - Режим доступа: http://elibrary.ru, регламентир. (20.05.2019).
Воронина, Л. В. Математическое образование периода детства: исторический экскурс [Электронный ресурс] / Л. В. Воронина // Образование и наука. – 2009. - № 10. – С. 70-81. - Режим доступа: http://elibrary.ru, регламентир. (20.05.2019).
Гашаров, Н. Г. Использование сведений из истории математики в начальной школе [Электронный ресурс] / Гашаров Н. Г., Омарова А. А., Магомедов Н. Г. // Мир науки, культуры, образования. - 2017. - № 2. - С. 83-85. - Режим доступа: http://elibrary.ru, регламентир. (20.05.2019).
Голубева, Н. А. Развитие логических приемов у младших школьников при изучении нумерации чисел [Электронный ресурс] / Голубева Н. А. // Современное начальное образование: традиции и инновации : сб. материалов Всерос. науч.-практ. конф., Калуга, 29 сент. 2017 г. – Калуга, 2018. - С. 64-70. - Режим доступа: http://elibrary.ru, регламентир. (20.05.2019).
Гусарова, С. И. Влияние элементов краеведческого материала на эффективность усвоения нумерации чисел в начальном курсе математики [Электронный ресурс] / Гусарова С. И. // Лучшая студенческая статья 2017 : сб. ст. VIII Междунар. науч.-практ. конкурса, Пенза, 25 мая 2017 г. : в 2 ч. - Пенза,  2017. – Ч. 2. - С. 279-282. - Режим доступа: http://elibrary.ru, регламентир. (20.05.2019).
Колокольникова, З. У. Из опыта использования старинных задач на уроках математики в начальной школе [Электронный ресурс] / Колокольникова З. У., Лобанова О. Б. // Научное обозрение. Педагогические науки. - 2018. - № 2. - С. 11-19. - Режим доступа: http://elibrary.ru, регламентир. (20.05.2019).
Ларшина, Э. Л. Стимулирование интереса к математике и информатике в начальной школе посредством использования исторического материала [Электронный ресурс] / Ларшина Э. Л., Мадумарова А. В. // Инновационные и традиционные технологии развития дошкольников и младших школьников средствами математики и информатики : материалы науч.-практ. конф., Москва, 12 апр. 2016 г. – Москва, 2016. - С. 104-109. - Режим доступа: http://elibrary.ru, регламентир. (20.05.2019).
Степаненко, Г. А. Арифметика Магницкого и современные учебники математики начальной школы [Электронный ресурс] / Г. А. Степаненко // Таврический научный обозреватель. – 2016. - № 1, ч. 3. – С. 38-43. - Режим доступа: http://elibrary.ru, регламентир. (20.05.2019).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Буркина, К. С. Анализ психолого-педагогической литературы по проблеме использования исторического материала на уроках математики в начальной школе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92-94.
Буркина, К. С. Роль исторического материала при изучении математики в начальной школе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94-96.
Савченко, В. М. Проектная деятельность младших школьников при изучении элементов истории математики на уроках математики в начальной школе / Савченко В. М., Киселева Е. И. // Научная перспектива. - 2015. - № 11. - С. 75-76.
См. также ответ на запрос № 11250 в архиве выполненных справок «Виртуального библиографа» и № 32466 ВСС КОРУНБ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2026-11-04T15:49:46+03:00</dcterms:created>
  <dcterms:modified xsi:type="dcterms:W3CDTF">2026-11-04T15:49:46+03:00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