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№11458 (Мурманск) от 16 сентября 2019
</w:t>
      </w:r>
    </w:p>
    <w:p>
      <w:pPr/>
      <w:r>
        <w:rPr/>
        <w:t xml:space="preserve">Студенческая жизнь в Российской империи в первой половине 19 века.
Здравствуйте, Ирина. Предлагаем Вам список литературы:
Книги
74.583; В93 Высшее образование в России : очерк истории до 1917 г. / [Савельев А. Я. и др.] ; под ред. В. Г. Кинелева. - Москва : НИИВО, 1995. - 342 с. (1532784 - ХР)
001(09С); И90 История Московского университета : в 2 т. - Москва : Изд-во Моск. ун-та, 1955. Т. 1 : 1755-1917. - 563 с.  (Ф-260009 –ХР)
63.3(2)521.2ю14; Р89 Русские мемуары : избранные страницы, 1826-1856 гг. / [сост., вступ. ст., с. 5-20, биогр. очерки и примеч. И. И. Подольской]. – Москва : Правда, 1990. - 733 с. - Из содерж.: Воспоминания студенчества 1832 – 1835 / Аксаков К. С.  (1436248 - ХР 1443351 - АБ)
Электронные ресурсы (с текстами документов можно поработать в зале электронных ресурсов на 3-м этаже библиотеки)
Гришунин, П. В. Студенчество столичных университетов: структуры повседневной жизни : 1820-е - 1880-е гг. : диссертация ... кандидата исторических наук : 07.00.02 / Гришунин Павел Владимирович. - Санкт-Петербург, 2005. - 223 с. - URL: http://sigla.rsl.ru (дата обращения: 17.09.2019). - Режим доступа: из зала электронных ресурсов Мурманской областной научной библиотеки.
Казакова, К. С. Студенчество Санкт-Петербургского университета в первой половине XIX в. : диссертация ... кандидата исторических наук : 07.00.02 / Казакова Ксения Сергеевна. - Петрозаводск, 2010. - 256 с. - URL: http://sigla.rsl.ru (дата обращения: 17.09.2019). - Режим доступа: из зала электронных ресурсов Мурманской областной научной библиотеки.
Макарова, Н. В. Общественная жизнь студенчества России в первой половине XIX века : диссертация ... кандидата исторических наук : 07.00.02 / Макарова Наталья Владимировна - Москва, 1999. - 228 с. - URL: http://sigla.rsl.ru (дата обращения: 17.09.2019). - Режим доступа: из зала электронных ресурсов Мурманской областной научной библиотеки.
Попов, А. Н. «Там Вакх торжественно смеется…» : о коммуникативно-игровой природе студенческих вакхических песен XIX века / А. Н. Попов // Вестник ОГУ. - 2004. - № 11. - С. 42-49. - URL: http://elibrary.ru (дата обращения: 15.09.2019). - Режим доступа: после регистрации.
Феребов, А. Н. Формирование студенческого состава Московского университета в первой половине XIX века: государственная политика и общественный интерес : диссертация ... кандидата исторических наук : 07.00.02 / Феребов Александр Николаевич. - Москва, 2013. - 331 с. - URL: http://sigla.rsl.ru (дата обращения: 17.09.2019). - Режим доступа: из зала электронных ресурсов Мурманской областной научной библиотеки.
Юркина, Н. Н. Повседневная жизнь московского студенчества: 1830-1890-е гг. : диссертация ... кандидата исторических наук : 07.00.02 / Юркина Наталия Николаевна - Москва, 2006. - 283 с. - URL: http://sigla.rsl.ru (дата обращения: 17.09.2019). - Режим доступа: 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Жуковская, Т. Н. Как жили студенты Петербургского университета в первой половине XIX века / Т. Н. Жуковская, К. С. Казакова // Санкт-Петербургский университет. - 2009. - № 2/3. – С. 23-29.
Феофанов, А. М. Университет и общество: студенты Московского университета XVIII начала XIX века (социальное происхождение и быт) / А. М. Феованов // Вестник ВУиТ. - 2010. - № 4. - С. 62-72.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2026-11-04T15:23:37+03:00</dcterms:created>
  <dcterms:modified xsi:type="dcterms:W3CDTF">2026-11-04T15:23:37+03:00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