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№11492 (Мурманская область) от 24 сентября 2019
</w:t>
      </w:r>
    </w:p>
    <w:p>
      <w:pPr/>
      <w:r>
        <w:rPr/>
        <w:t xml:space="preserve">Жобим самбо на одной ноте от ноты фа с аккордами для левой руки а то что вы мне прислали у меня уже есть
См. ответ на вопрос № 11491.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2026-11-04T15:13:30+03:00</dcterms:created>
  <dcterms:modified xsi:type="dcterms:W3CDTF">2026-11-04T15:13:30+03:00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