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№11537 (Мурманск) от 10 октября 2019
</w:t>
      </w:r>
    </w:p>
    <w:p>
      <w:pPr/>
      <w:r>
        <w:rPr/>
        <w:t xml:space="preserve">прошу подобрать список литературы на тему дальтонизм
Здравствуйте. Предлагаем Вам список литературы:
Книга
56.7; К32 Квасова, М. Д. Зрение и наследственность / М. Д. Квасова. - Москва : Диля, 2002. - 157 с. (1620247 - МЕД)
Статья
Шанс на красочный мир // ГЕО / GEO. - 2010. - № 4. - С. 32.  Аннот.: Цветовую слепоту можно лечить с помощью генной терапии.
Электронные ресурсы (с текстами документов можно поработать в зале электронных ресурсов на 3-м этаже библиотеки)
Маркова, Т. С. Наследственные аномалии цветового зрения / Т. С. Маркова, Н. М. Шлепотина // Вестник Совета молодых учёных и специалистов Челябинской области. - 2016. - № 3, ч. 4. - С. 48-50. - URL: https://elibrary.ru/ (дата обращения: 11.10.2019). - Режим доступа: после регистрации.
Основные концепции цветовосприятия и диагностика дальтонизма  / Храмцов Д. А., Драговоз И. С., Тимофеенко Е.А. [и др.] // Авиценна. - 2019. - № 45. - С. 17-24. - URL: https://elibrary.ru/ (дата обращения: 11.10.2019). - Режим доступа: после регистрации.
Сережкин, Л. Н. Новый взгляд на проблему дальтонизма / Сережкин Л. Н. // Научные труды Калужского государственного университета имени К. Э. Циолковского. - Калуга, 2016. - С. 244-248. - URL: https://elibrary.ru/ (дата обращения: 11.10.2019). - Режим доступа: после регистрации.
Шатухина, М. Д. Дальтонизм / Шатухина М. Д. // Прорывные научные исследования: проблемы, закономерности, перспективы : сборник статей IX Международной научно-практической конференции : в 4 частях / ответственный редактор Гуляев Г. Ю. – Пенза, 2017. - Ч. 1. - С. 214-216. - URL: https://elibrary.ru/ (дата обращения: 11.10.2019).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2026-11-04T14:57:03+03:00</dcterms:created>
  <dcterms:modified xsi:type="dcterms:W3CDTF">2026-11-04T14:57:03+03:00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