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№11552 (Мурманская область) от 16 октября 2019
</w:t>
      </w:r>
    </w:p>
    <w:p>
      <w:pPr/>
      <w:r>
        <w:rPr/>
        <w:t xml:space="preserve">Добрый день! Прошу помочь подобрать материалы для написания дипломной работы на тему "Влияние викторианского стиля на стимпанк в современной моде".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Коваленко, О. Л. Исторические тенденции формообразования предметной среды. Стиль "стимпанк" / Коваленко О. Л. // VII Машеровские чтения : материалы Международной научно-практической конференции студентов, аспирантов и молодых ученых, Витебск, 24-25 сентября 2013 г. – Витебск,  2013. - С. 306-307. - URL: http://elibrary.ru (дата обращения: 16.10.2019). - Режим доступа: после регистрации.
Коновалов, И. М. Направления "стимпанк" и "ди-зельпанк" в дизайне / Коновалов И. М. // Вестник Харьковской государственной академии дизайна и искусств. - 2014. - Т. 7, № 7. - С. 19-22. - URL: http://elibrary.ru (дата обращения: 16.10.2019). - Режим доступа: после регистрации.
Кузнецова, А. Н. Особенности создания дизайн-проекта коллекции одежды в стиле "стимпанк" / Кузнецова А. Н. // Развитие креативности личности в современном мультикультурном пространстве : сборник материалов Международной научно-практической конференции, Елец, 27 апреля 2018 г. – Елец, 2018. - С. 287-290. - URL: http://elibrary.ru (дата обращения: 16.10.2019). - Режим доступа: после регистрации.
Кузнецова, А. Н. Стиль "стимпанк" как отголосок прошлого / Кузнецова А. Н. // Научные исследования: история, образование и культура, сфера дизайна и туризма : материалы Всероссийской научно-практической конференции студентов, магистрантов, аспирантов и молодых ученых, Елец, 06-12 апреля 2017 г. – Елец, 2017. - С. 396-400. - URL: http://elibrary.ru (дата обращения: 16.10.2019). - Режим доступа: после регистрации.
Сысоева, И. А. Стимпанк как направление в современном декоративном искусстве / Сысоева И. А., Чуланова Д. В. // Современные проблемы развития художественного образования и визуальных искусств (к 100-летию Витебского народного художественного училища) : материалы международной научно-практической конференции, Витебск, 20-21 декабря 2018 г. – Витебск, 2018. - С. 96-98. - URL: http://elibrary.ru (дата обращения: 16.10.2019). - Режим доступа: после регистрации.
Статьи, оглавления и фрагменты из книг можно также заказать из фондов других библиотек страны:
Белько, Т. В. Винтажный стиль в открытках как современная тенденция индивидуализации / Белько Т. В., Агафонова А. В. // Молодой ученый. - 2015. - № 23. - С. 1052-1056.
Горских, О. И. Стимпанк в костюме / Горских О. И., Андрианова О. Р. // Российская наука в современном мире : сборник статей международной научно-практической конференции, Москва, 21 марта 2015 г. – Москва, 2015. - С. 142-152.
Crowley, D. Victorian style : an illustrated guide to the decorative styles of the period / D. Crowley. – Wigston ; Leicester : Silverdale books, 2005. – 143 p. – (Series A Quantum book).
Gleason, K. Anatomy of steampunk : the fashion of Victorian futurism / Katherine Gleason. – New York : Race Point publishing, 2013. – 224 p.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2026-11-04T14:52:52+03:00</dcterms:created>
  <dcterms:modified xsi:type="dcterms:W3CDTF">2026-11-04T14:52:52+03:00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