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№11554 (Мурманск) от 16 октября 2019
</w:t>
      </w:r>
    </w:p>
    <w:p>
      <w:pPr/>
      <w:r>
        <w:rPr/>
        <w:t xml:space="preserve">Здравствуйте, подберите, пожалуйста, список литературы, состоящий из 30 источников, для написания курсовой работы на тему «Специфика творческих способностей старших дошкольников с нарушением зрения»
Срочно!
Спасибо большое!
Здравствуйте.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названий). Библиографический поиск (более 10-ти названий) и редактирование списков сотрудники библиотеки осуществляют на платной основе через службу электронной доставки документов для индивидуальных абонентов (в поле примечания заказчика).
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Беляева, О. Н. Влияние социальных факторов на развитие воображения детей старшего дошкольного возраста с нарушениями зрения / Беляева О. Н. // Наука и образование: новое время. - 2014. - № 4. - С. 684-686. - URL: http://elibrary.ru (дата обращения: 17.10.2019). - Режим доступа: после регистрации.
Беляева, О. Н. Развитие творческого воображения у детей старшего дошкольного возраста с нарушениями зрения на основе использования нетрадиционных техник рисования / Беляева О. Н. // Психологическая наука и образование. - 2013. - № 4. - С. 65-73. - URL: http://elibrary.ru (дата обращения: 17.10.2019). - Режим доступа: после регистрации.
Борисова, Н. А. Арт-терапия как средство развития воображения детей старшего дошкольного возраста с нарушениями зрения / Борисова Н. А., Беляева О. Н. // Череповецкие научные чтения - 2012 : материалы Всероссийской научно-практической конференции, Череповец, 15 ноября 2012 г. – Череповец, 2013. - С. 19-21. - URL: http://elibrary.ru (дата обращения: 17.10.2019). - Режим доступа: после регистрации.
Борисова, Н. А. Коррекционно-педагогическая работа по развитию творческого воображения у детей старшего дошкольного возраста с нарушениями зрения / Борисова Н. А., Беляева О. Н. // Вестник Череповецкого государственного университета. - 2013. - Т. 3, № 4. - С. 90-92. - URL: http://elibrary.ru (дата обращения: 17.10.2019). - Режим доступа: после регистрации.
Ваниева, В. Ю. Формирование приемов лепки у старших дошкольников с нарушением зрения / Ваниева В. Ю., Хачатурова А. А., Мамедова Н. Ю. // Исследование различных направлений психологии и педагогики : сборник статей Международной научно-практической конференции, Уфа, 25 апреля 2018 г. – Уфа, 2018. - С. 38-41. - URL: http://elibrary.ru (дата обращения: 17.10.2019). - Режим доступа: после регистрации.
Качесова, Е. Н. Изучение и развитие восприятия цвета старших дошкольников с нарушением зрения / Качесова Е. Н. // Становление и развитие новой парадигмы инновационной науки в условиях современного общества : сборник статей Международной научно-практической конференции, Магнитогорск, 17 декабря 2018 г. – Магнитогорск, 2018. – Т. 2. - С. 123-130. - URL: http://elibrary.ru (дата обращения: 17.10.2019). - Режим доступа: после регистрации.
Корнилова, И.Г. Развитие коммуникативной деятельности детей с нарушениями зрения старшего дошкольного возраста в креативной игре-драматизации : диссертация на соискание ученой степени кандидата психологических наук : 19.00.10 / Корнилова Ирина Геннадиевна. - Москва, 1999. - 142 с. - URL: http://sigla.rsl.ru (дата обращения: 17.10.2019). - Режим доступа: из зала электронных ресурсов Мурманской областной научной библиотеки.
Ольхина, Е. А. Проявления вербализма знаний у старших дошкольников с нарушениями зрения / Ольхина Е. А., Абзалитдинова В. С. // Проблемы современного педагогического образования. - 2018. - № 61, ч. 3. - С. 355-357. - URL: http://elibrary.ru (дата обращения: 17.10.2019).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Васянова, Е. А. Проблема формирования исследовательских умений у детей старшего дошкольного возраста с нарушениями зрения / Васянова Е. А. // Вопросы дошкольной педагогики. - 2017. - № 1. - С. 27-28.
Гулевич, Т. М. Потенциал креативной игры-драматизации в развитии коммуникативной деятельности детей с нарушением зрения старшего дошкольного возраста / Гулевич Т. М.  // News of science Proceedings of materials the international scientific conference, Karlovy Vary; Moscow, 30-31 августа 2015 г. - Киров, 2015. - С. 320-331.
Кузьмичева, Т. В. Развитие творческих способностей у старших дошкольников с нарушениями зрения в условиях инклюзивного образования / Кузьмичева Т. В., Горчакова Т. В. // Образование в меняющемся мире: поиск ресурсов развития : материалы Всероссийской научно-практической конференции с международным участием, Мурманск, 03-04 марта 2015 г.  – Мурманск, 2015. – Т. 2. - С. 23-29.
Кутрань, О. Н. Развитие социально-бытового ориентирования у старших дошкольников с нарушением зрения через опытно-экспериментальную деятельность / Кутрань О. Н., Бочкарева З. В. // Вопросы дошкольной педагогики. - 2019. - № 7. - С. 26-28.
См. также ответ на запрос № 11545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2026-11-04T14:57:02+03:00</dcterms:created>
  <dcterms:modified xsi:type="dcterms:W3CDTF">2026-11-04T14:57:02+03:00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