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№11601 (Мурманск) от 3 ноября 2019
</w:t>
      </w:r>
    </w:p>
    <w:p>
      <w:pPr/>
      <w:r>
        <w:rPr/>
        <w:t xml:space="preserve">Здравствуйте, нужна литература для дипломной работы по теме "Дидактическая игра как средство развития интереса к математике у первоклассников" не старше 5 лет
Здравствуйте. Предлагаем Вам библиографический список:
Статьи
Антоненко, Т. Е. Приемы занимательности на уроках математики / Т. Е. Антоненко // Начальная школа. – 2009. – № 5. – С. 55-56.
Власова, И. С. Дидактическая игра как средство повышения эффективности урока математики / И. С. Власова // Начальная школа. – 2009. – № 12. – С. 43-45.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– 2004. – № 11. – С. 49-52.
Цовьянова, А. Н. Использование игрового материала на уроках математики / А. Н. Цовьянова // Начальная школа. – № 9. – 2008. – С. 25-26.
Яковлева, Т. Н. Математические игры / Т. Н. Яковлева // Начальная школа. – 2008. – № 12. – С. 69.
Электронные ресурсы (с текстами документов можно поработать в зале электронных ресурсов на 3-м этаже библиотеки)
Быков, С. А. Дидактические игры как средство развития познавательной активности младших школьников на уроках математики / С. А. Быков, Ю. А. Быбина // Научный журнал. –2018. – № 6. – С. 101-103. – URL: https://elibrary.ru (дата обращения: 06.11.2019). – Режим доступа: после регистрации.
Грибова, А. Н. Дидактическая игра - средство формирования познавательных УУД на уроках математики в первом классе / А. Н. Грибова, Э. В. Тихонова // Актуальные вопросы в науке и практике : сборник статей по материалам V Международной научно-практической конференции. – Самара, 2018. – С. 174-186. – URL: https://elibrary.ru (дата обращения: 06.11.2019). – Режим доступа: после регистрации.
Зыкова, М. С. Роль дидактических игр в развитии математических способностей младших школьников на уроках математики / М. С. Зыкова // Проблемы и перспективы науки и образования : материалы Всероссийской научно-практической конференции с международным участием. – Санкт-Петербург, 2016. – С. 91-100. – URL: https://elibrary.ru (дата обращения: 06.11.2019). – Режим доступа: после регистрации.
Карпенко, Д. В. Использование дидактических игр в процессе обучения первоклассников математике / Д. В. Карпенко // Традиции и инновации в начальном образовании : материалы российской научно-практической конференции. – Елец, 2018. – С. 131-134. – URL: https://elibrary.ru (дата обращения: 06.11.2019). – Режим доступа: после регистрации.
Красова, О. В. Дидактическая игра на уроках математики как средство познавательной активности младших школьников / О. В. Красова // Школьная педагогика. – 2017. – № 1. – С. 72-74. – URL: https://elibrary.ru (дата обращения: 06.11.2019). –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2026-11-04T14:41:09+03:00</dcterms:created>
  <dcterms:modified xsi:type="dcterms:W3CDTF">2026-11-04T14:41:09+03:00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