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№11656 (Мурманская область) от 5 декабря 2019
</w:t>
      </w:r>
    </w:p>
    <w:p>
      <w:pPr/>
      <w:r>
        <w:rPr/>
        <w:t xml:space="preserve">Доброго дня!
Подберите пожалуйста материалы  по теме : Односторонние фигуры. Какие фигуры существуют.
Проект для 7 класса.
Спасибо.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22.1я9; Г20 Гарднер, М. Математические чудеса и тайны : математические фокусы и головоломки / М. Гарднер. - 5-е изд., стер. - Москва : Наука, 1986. - 126 с. (1255970 - ЧЗ)
22.1я9; К68 Коробенок, Е. В. Сколько сторон у поверхности? : беседы с учащимися 7-10-х классов / Е. В. Коробенок, А. А. Столяр. - Минск : Народная асвета, 1985. - 158 с. : ил. (М-1243761 - ЧЗ ; М-1255222 - АБ)
Статьи
Кордемский, Б. А. Топологические опыты своими руками / Б. А. Кордемский // Квант. - 1974. - №3. - С. 73-75.
Никифорова, Н. Лист Мебиуса / Н. Никифорова, А. Устинов // Математика : учебно-методическая  газета. - 2007. - 1-15 февр. (№3). - С. 31. Аннотация: Внеклассное занятие для учеников 5-7 классов.
Усенков, Д. Ю. Волшебные миры Мартина Гарднера / Д. Ю. Усенков // Информатика - Первое сентября. - 2015. - № 2. - С. 6-12.
Электронный ресурс (с текстом документа можно поработать в зале электронных ресурсов на 3-м этаже библиотеки)
Первушкина, Е. А. Эксперименты с бутылкой Клейна / Первушкина Е. А., Марушина Т. Д.  // Молодой ученый. - 2014. - № 21.1. - С. 244-246. - URL : https://elibrary.ru/item.asp?id=22703201  (дата обращения: 06.12.2019).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Буркина, Н. Лист Мебиуса / Н. Буркина // Математика : приложение к газете "Первое сентября". - 2002. - № 34. - С. 14-16.
Спицын, И. Лист Мебиуса и его применение / И. Спицын // Международный школьный научный вестник. - 2019. - № 1, ч. 3. - С. 387-393.
Черенков, А. Мир без изнанки / А. Черенков // Юный техник. - 2003. - №4. - С.40-43.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2026-11-04T14:21:31+03:00</dcterms:created>
  <dcterms:modified xsi:type="dcterms:W3CDTF">2026-11-04T14:21:31+03:00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