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№11765 (Мурманск) от 29 января 2020
</w:t>
      </w:r>
    </w:p>
    <w:p>
      <w:pPr/>
      <w:r>
        <w:rPr/>
        <w:t xml:space="preserve">Тема: Влияние лекарственных средств на развитие плода(человека)
Здравствуйте, Анна. Предлагаем Вам список литературы:
Книга
57.161.1я2; К26 Карпов, О. И. Риск применения лекарственных препаратов при беременности и лактации / О. И. Карпов, А. А. Зайцев. - Москва : Диля, 2003. - 350 с. (1619710 - МЕД)
57.162.1-5; К43 Кирющенков, А. П. Влияние лекарственных средств, алкоголя и никотина на плод / А. П. Кирющенков, М. Л. Тараховский. - Москва : Медицина, 1990. - 271 с. (1424068 - МЕД 1424069 - МЕД 1428132 - МЕД)
Статьи
Бабанов, С. А. Фармакотерапия в период беременности / С. А. Бабанов, И. А. Агаркова // Медсестра. - 2010. - № 4. - С. 32-38.
Митичян, Е. М. Лекарственные препараты в период беременности / Е. М. Митичян // Медсестра. - 2019. - № 3. - С. 40-43.
Рыжова, О. В. Особенности фармакотерапии беременных / О. В. Рыжова // Лечащий врач. - 2007. - № 10. - С. 15.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Беременность и лекарства / Куандыков Е. У., Джумашева Р. Т., Альмухамбетова С. К., Жумагул М. Ж. // Вестник Казахского Национального медицинского университета. - 2018. - № 1. - С. 462-469. - URL: https://elibrary.ru/item.asp?id=34989925 (дата обращения: 31.01.2020). - Режим доступа: научная электронная библиотека eLIBRARY.RU, после регистрации.
Кузнецова, И. В. Гормональная терапия во время беременности и ее влияние на потомство / Кузнецова И. В., Геппе Н. А., Григорян А. Н. // Вопросы практической педиатрии. - 2012. - Т. 7, № 3. - С. 45-49. - URL: https://elibrary.ru/item.asp?id=17861167 (дата обращения: 31.01.2020). - Режим доступа: научная электронная библиотека eLIBRARY.RU, после регистрации.
Островская, А. В. Проблемы лекарственной безопасности плода / Островская А. В., Шер С. А. // Педиатрическая фармакология. - 2010. - № 1. - С. 25-28. - URL:  https://elibrary.ru/item.asp?id=13074751(дата обращения: 31.01.2020). - Режим доступа: научная электронная библиотека eLIBRARY.RU, после регистрации.
Шер, С. А. Тератогенное воздействие лекарственных средств на организм будущего ребенка на этапе внутриутробного развития / С. А. Шер // Педиатрическая фармакология. - 2011. - Т. 8, № 6. - С. 57-60. – URL: https://elibrary.ru/item.asp?id=17575829 (дата обращения: 31.01.2020). - Режим доступа: научная электронная библиотека eLIBRARY.RU,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Пренатальное воздействие лекарственных веществ на развитие центральной нервной системы / Кязимова А. У., Шадлинский Э. А., Ягубов К. М. Бабаева С. М. // Фармация. - 2018. - № 3. - С.26-29.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2026-11-04T13:39:04+03:00</dcterms:created>
  <dcterms:modified xsi:type="dcterms:W3CDTF">2026-11-04T13:39:04+03:00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