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№11783 (Мурманск) от 5 февраля 2020
</w:t>
      </w:r>
    </w:p>
    <w:p>
      <w:pPr/>
      <w:r>
        <w:rPr/>
        <w:t xml:space="preserve">Знакомство воспитанников с общим недоразвитием речи с произведениями детской литературы и фольклора организация
Здравствуйте. Предлагаем Вам библиографический список:
Книга
74кр; А43 Актуальные проблемы образования в XXI веке : материалы Всероссийской научно-практической конференции, Мурманск 24-26 марта 2015 года / редколлегия: Т. В. Белевских [и др.]. - Мурманск : Мурманский государственный гуманитарный университет, 2015. - 229 с. – Из содерж.: Коррекционная роль сказки в работе по развитию речи детей с ОНР / А. Н. Кудимова. - С. 79-82. (1757562 - ХР-ООЭ ; 1757563 - ХР-ООЭ ; 1757564 - ХР-ООЭ)
Статья
Ульянова, О. В. Использование элементов сказкотерапии в работе с дошкольниками с ОНР / О. В. Ульянова // Дошкольная педагогика. - 2012. - № 9. - С. 44-47.
Электронные ресурсы (с текстами можно поработать в зале электронных ресурсов на 3-м этаже библиотеки.
Жулина, Е. В. Использование образовательных возможностей сказок для обучения пересказу детей старшего дошкольного возраста с общим недоразвитием речи / Жулина Е. В., Дадашова С. Д. // Проблемы современного педагогического образования. - 2017. - № 55, ч. 8. - С. 195-200. - URL: http://elibrary.ru (дата обращения: 06.02.2020). - Режим доступа: научная электронная библиотека eLIBRARY.RU, после регистрации.
Изотова, Е. Н. Становление навыка чтения у детей с общим недоразвитием речи / Изотова Е. Н. // Стратегические направления развития науки, образования, технологий : сборник научных трудов по материалам Международной научно-практической конференции, Белгород, 31 июля 2017 г. : в 4 частях / под общей редакцией Е. П. Ткачевой. - Белгород, 2017. – Ч. 4. - С. 38-41. - URL: http://elibrary.ru (дата обращения: 06.02.2020). - Режим доступа: научная электронная библиотека eLIBRARY.RU, после регистрации.
Крючкова, С. С. Познавательный проект "В гости к дедушке Корнею" для детей с общим недоразвитием речи / Крючкова С. С., Дядюнина Е. Е., Яковлева Е. П. // Образовательные инновации: опыт и перспективы : сборник материалов межрегиональной (с международным участием) научно-практической конференции, Саратов, 26 февраля 2018 г. – Саратов, 2018. - С. 197-202. - URL: http://elibrary.ru (дата обращения: 06.02.2020). - Режим доступа: научная электронная библиотека eLIBRARY.RU, после регистрации.
Печерина, Г. В. Влияние устного народного творчества на развитие речи у детей с общим недоразвитием речи младшего школьного возраста / Печерина Г. В. // Лучшая студенческая статья 2018 : сборник статей XIV Международного научно-исследовательского конкурса, Пенза, 25 апреля 2018 г. : в 4 частях. – Пенза, 2018. – Ч. 3. - С. 69-71. - URL: http://elibrary.ru (дата обращения: 06.02.2020). - Режим доступа: научная электронная библиотека eLIBRARY.RU, после регистрации.
Чекулова, С. В. Фольклор как средство развития речи детей дошкольного возраста с общим недоразвитием речи / Чекулова С. В. // Дошкольное образование: опыт и перспективы развития : сборник материалов II Международной научно-практической конференции, Чебоксары, 07 октября 2017 г. – Чебоксары, 2017. - С. 128-130. - URL: http://elibrary.ru (дата обращения: 06.02.2020).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Жулина, Е. В. Коррекция недостатков связной речи у детей старшего дошкольного возраста с общим недоразвитием речи средствами авторской сказки / Жулина Е. В., Барабанова Л. Б. // Инновационная деятельность в образовании : сборник статей по материалам IV региональной научно-практической конференции, Нижний Новгород, 30 октября 2017 г. - Нижний Новгород, 2018. - С. 17-23.
Смирнова, Т. С. Социально-личностное развитие детей дошкольного возраста с общим недоразвитием речи средствами художественной литературы / Смирнова Т. С., Гурлова Ю. С. // Молодой ученый. - 2017. - № 1, ч. 1 (135). - С. 103-106.
Умриха, Л. С. Особенности восприятия художественного слова детьми дошкольного возраста, страдающими общим недоразвитием речи / Умриха Л. С., Гулин А. В. // Молодежный инновационный вестник. - 2015. - Т. 4, № 1. - С. 269-270.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2026-11-04T13:30:19+03:00</dcterms:created>
  <dcterms:modified xsi:type="dcterms:W3CDTF">2026-11-04T13:30:19+03:00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