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№11792 (Мурманская область) от 10 февраля 2020
</w:t>
      </w:r>
    </w:p>
    <w:p>
      <w:pPr/>
      <w:r>
        <w:rPr/>
        <w:t xml:space="preserve">Прошу составить перечень источников по теме "Муковисцидоз".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53.24я43; Д64 Долгая жизнь с муковисцидозом : [сборник : перевод] /Amanda I. Adler и [др.]. - [научный редактор: Орлов А. В., Красовский С. А.]. - Санкт-Петербург : Питер [и др.], 2016. – 204  с. : ил. (1776280 – МЕД)
57.334.19; М42 Медицинские вопросы и проблемы подростков, больных муковисцидозом / Carlo Albera [и др.]. - Санкт-Петербург : Благотворительный фонд "Острова", 2016. - 160 с. : табл. (1776279 - МЕД)
53.24я7; М90 Муковисцидоз (клиническая картина, диагностика, лечение, реабилитация, диcпансеризация) : учебное пособие для врачей / А. В. Орлов [и др.]. - 2-е изд., доп. перераб. - Санкт-Петербург : Издательство СЗГМУ им. И. И. Мечникова, 2014. - 159 с. : ил. (1776270 - МЕД)
Статьи
Висарова, Н. В. Комплексная помощь детям с муковисцидозом в условиях дневного стационара: сестринские технологии / Н. В. Висарова // Главная медицинская сестра. - 2013. - № 12. - С. 34-42.
Измерение качества жизни при муковисцидозе: достижения и ограничения / Ю. В. Горинова [и др.] // Российский педиатрический журнал. - 2013. - № 5. - С. 40-45.
Муковисцидоз / Липов Д. С. [и др.] // Медицинская сестра. - 2017. - № 4. - С. 22-30.
Симонова, О. И. Роль медицинских сестер в лечении пациентов с муковисцидозом. Интервью с Ольгой Игоревной Симоновой, заведующей отделением пульмонологии и аллергологии Научного центра здоровья детей / беседовала А. А. Козлова // Медсестра. - 2015. - № 6. - С. 34-37.
Филиппова, Л. В. Организация медико-социальной помощи больным муковисцидозом / Л. В. Филиппова, Н. В. Туркина // Медицинская сестра. - 2014. - № 4. - С. 35-39.
Электронные ресурсы (с текстами можно поработать в зале электронных ресурсов на 3-м этаже библиотеки)
Киршина, И. А. Гендерные различия в течении муковисцидоза у подростков / Киршина И. А., Павлинова Е. Б. // Медико-биологические, клинические и социальные вопросы здоровья и патологии человека : материалы III Всероссийской образовательно-научной конференции студентов и молодых ученых с международным участием в рамках XIII областного фестиваля "Молодые ученые - развитию Ивановской области", Иваново, 10-14 апреля 2017 г. – Иваново, 2017. – Т. 1. - С. 48-49. - URL: http://elibrary.ru (дата обращения: 11.02.2020). - Режим доступа: научная электронная библиотека eLIBRARY.RU, после регистрации.
Малолетникова, И. М. Причины поздней диагностики муковисцидоза / Малолетникова И. М., Зарянкина А. И., Абдуллина Ю. Ю. // Проблемы здоровья и экологии. - 2016. - № 4 (50). - С. 93-95. - URL: http://elibrary.ru (дата обращения: 11.02.2020). - Режим доступа: научная электронная библиотека eLIBRARY.RU, после регистрации.
Новые технологии медицинской реабилитации детей с муковисцидозом / Хан М. А. [др.] // Вестник восстановительной медицины. - 2017. - № 3 (79). - С. 60-65. - URL: http://elibrary.ru (дата обращения: 11.02.2020).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Барзунова, Т. В. Клиническая характеристика и особенности течения муковисцидоза у детей / Барзунова Т. В., Мартынович Н. Н., Шинкарева В. М. // Российский вестник перинатологии и педиатрии. - 2016. - Т. 61, № 4. - С. 230.
Бирюкова, А. А. Медико-социальные проблемы муковисцидоза / Бирюкова А. А. // Бюллетень Северного государственного медицинского университета. - 2016. - № 1 (36). - С. 86-87.
Муковисцидоз - актуальная проблема медицины / Эседов Э. М. [и др.] // Вестник оториноларингологии. - 2016. - Т. 81, № 5. - С. 15-18.
См. также ответ на запрос № 8710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2026-11-04T13:33:27+03:00</dcterms:created>
  <dcterms:modified xsi:type="dcterms:W3CDTF">2026-11-04T13:33:27+03:00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