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№11823 (Мурманск) от 3 марта 2020
</w:t>
      </w:r>
    </w:p>
    <w:p>
      <w:pPr/>
      <w:r>
        <w:rPr/>
        <w:t xml:space="preserve">Диалектика, её категории
Здравствуйте. Предлагаем Вам библиографический список:
Книга
87.152.222; Ж72 Жилин, В. И. Законы диалектики: иллюзия истины : монография / В. И. Жилин. – Москва : РУСАЙНС, 2016. – 263 с. : ил. (1765478 - ХР)
87.151.27; К29 Категории диалектики, их развитие и функции / Булатов М. А., Васильев С. А., Андрос Е. И. [и др. ]. – Киев : Наукова думка, 1980. – 363 с. (1067293 - ХР)
87.151.27; С17 Самбуров, Э. А. Взаимосвязь категорий диалектики : анализ общей структуры и тенденции развития / Э. А. Самбуров. – Москва : Наука, 1987. - 87, [2] с. : ил. (1316760 - ХР)
87.061; С60 Солопов, Е. Ф. Диалектика : от гегелевской теории к марксистской / Е. Ф. Солопов. – Москва : URSS : ЛЕНАНД, 2019. – 237 с. – (Размышляя о марксизме). (1792389 – ХР)
87.151.27; Т82 Туленов, Ж. Т. Взаимосвязь категорий диалектики / Ж. Т. Туленов. – Москва : Высшая школа, 1986. - 94, [2] с. (1293035 - ХР)
87.151.23; Т82 Т82 Туленов, Ж. Т. Система законов и категорий диалектики / Ж. Т. Туленов. – Ташкент : Узбекистан, 1974. - 342 с. (843557 - АБ 843559 - ХР)
87.061; Ш32 Шачин, С. В. Законы диалектики и принципы системности : опыт нового обоснования / С. В. Шачин. – Москва : URSS : ЛЕНАНД, 2014. – 127, [1] с. (1749863 - ХР)
87.151.27; Ш48 Шептулин, А. П. Категории диалектики / А. П. Шептулин. – Москва : Высшая школа, 1971. - 279 с.. (673373 - ЧЗ 674509 - АБ)
Статья
Махаматов, Т. М. Диалектика категорий бытия, идеального и материи / Т. М. Махаматов // Философия и общество. - 2014. - № 2. - С. 66-77.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 онлайн-регистрации через электронный абонемент)
Антипин, Н. А. Проблема объективности диалектики категорий в гегелевской "науке логики": опыт критического осмысления и рациональной интерпретации / Антипин Н. А. // Вестник Ленинградского государственного университета им. А. С. Пушкина. – 2010. – Т. 2, № 3. – С. 16-23. – URL: https://www.elibrary.ru/item.asp?id=23101756 (дата обращения: 02.03.2020). – Режим доступа: научная электронная библиотека eLIBRARY.RU, после регистрации.
Гаспарян, А. А. "Бытие" в системе категорий и законов диалектики : методологический аспект : диссертация ... кандидата философских наук : 09.00.01 / Гаспарян Артур Ашотович. – Нальчик, 2009. – 159 с. – URL: http://sigla.rsl.ru (дата обращения: 02.03.2020).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2026-10-11T17:40:24+03:00</dcterms:created>
  <dcterms:modified xsi:type="dcterms:W3CDTF">2026-10-11T17:40:24+03:00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