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№11827 (Мурманск) от 6 марта 2020
</w:t>
      </w:r>
    </w:p>
    <w:p>
      <w:pPr/>
      <w:r>
        <w:rPr/>
        <w:t xml:space="preserve">Страховые обязательства. Материал 2019-2020 годов
Здравствуйте. Предлагаем Вам библиографический список:
Статьи
Овчинникова, Ю. С. Исполнение страхового обязательства: принципы, защита интересов сторон / Овчинникова Ю. С. // Право и экономика. – 2019. – № 2 (372). – С. 44-48.
Степин, М. Г. Страхование как способ обеспечения исполнения обязательств / М. Степин// Право и экономика. - 2019. - № 8. - С. 64-70.
Электронные ресурсы (с текстами можно поработать в зале электронных ресурсов на 3-м этаже библиотеки)
Абрекова, А. М. Юридическая природа социального страхования / Абрекова А. М., Тлисова Д. Н. // Современные научные исследования: актуальные вопросы, достижения и инновации : сборник статей VII Международной научно-практической конференции, Пенза, 20 марта 2019 г. – Пенза, 2019. – С. 147-149. – URL: https://www.elibrary.ru/item.asp?id=37140580 (дата обращения: 06.03.2020). – Режим доступа: научная электронная библиотека eLIBRARY.RU, после регистрации.
Кратенко, М. В. Страховая выплата в натуральной форме в имущественном и личном страховании: о природе обязательства страховщика и пределах его ответственности / Кратенко М. В. // Российский юридический журнал. – 2019. – № 3. – С. 103 - 117. – Режим доступа: СПС КонсультантПлюс, по подписке.
Романова, И. Н. Страхование предпринимательских рисков: к вопросу об обеспечении исполнения страховщиком обязательства по выплате страхового возмещения / Романова И. Н. // Электронный научный журнал. – 2019. – № 8 (28). – С. 85-87. – URL: https://www.elibrary.ru/item.asp?id=41584795 (дата обращения: 06.03.2020).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Попов, А. С. Система обязательств в сфере страхования / Попов А. С. // Актуальные проблемы юридической науки в современной России : материалы I международной научно-практической конференции, Белгород, 20-21 июня 2019 г. – Белгород, 2019. – С. 281-289.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2026-11-04T13:23:16+03:00</dcterms:created>
  <dcterms:modified xsi:type="dcterms:W3CDTF">2026-11-04T13:23:16+03:00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