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№11872 (Мурманская область) от 24 марта 2020
</w:t>
      </w:r>
    </w:p>
    <w:p>
      <w:pPr/>
      <w:r>
        <w:rPr/>
        <w:t xml:space="preserve">Прошу подобрать список источников по теме История изучения философии политики Чичерина Б.Н.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        
Книги
87.3(2)522-538; Л68 Лобеева, В. М. Социальная философия Б. Н. Чичерина: системный анализ / В. М. Лобеева. – Москва : Канон РООИ "Реабилитация", 2012. – 303 с. (1723926 – ХР)
87.3(2)5я73; М21 Малявин, С. Н. История русской социально-философской мысли : учебное пособие для вузов по направлению 540400 "Социально-экономическое образование" / С. Н. Малявин. – Москва : Дрофа, 2003. – 255 с. (1626169 – ЧЗ-Обяз.экз.)
Статьи
Китаев, В. А. Политические взгляды Б. Н. Чичерина в 1890-е годы и его "Курс государственной науки" / В. А. Китаев // Отечественная история. – 2008. – № 6. – С. 92-101.
Криницкая, Г. С. Проблема либерализма в исторической концепции Б. Н. Чичерина / Г. С. Криницкая // Отечественная история. – 2006. – № 3. – С. 162-165.
Чернавский, М. "Государство как высший союз" : консервативный либерализм Б. Н. Чичерина / М. Чернавский // Москва. – 2008. – № 7. – С. 158-168.
Электронные ресурсы
Григорян, Т. В. Либеральные меры и гуманистические идеи Б. Н. Чичерина / Т. В. Григорян // Science Time. – 2016. – № 2.  – С. 144-155. – URL: https://www.elibrary.ru/download/elibrary_25691639_40717446.pdf (дата обращения: 25.03.2020). – Режим доступа: научная электронная библиотека eLIBRARY.RU, по подписке.
Михайленок, О. М. Теория и практика политики в произведениях Б. Н. Чичерина / О. М. Михайленок // Социально-гуманитарные знания. – 2016. – № 1. – С. 208-226. – URL: https://dlib.eastview.com/browse/doc/46153838 (дата обращения: 25.03.2020). – Режим доступа: универсальные базы данных «Ист Вью», по подписке.
Россель, Н. В. Общественно-политические взгляды и деятельность Б. Н. Чичерина по его мемуарам и трудам (у истоков российского либерализма) : автореферат дис. ... кандидата исторических наук : 07.00.02 / Россель Наталья Владимировна. – Ростов-на-Дону, 1998. – 18 с. – URL: http://sigla.rsl.ru (дата обращения: 25.03.2020). – Режим доступа: электронная библиотека диссертаций Российской государственной библиотеки, по подписке.
Чижков, С. Либерализм и идея права у Бориса Чичерина / С. Чижков // Сравнительное конституционное обозрение. – 2009. – № 1. – С. 174-191. – URL: https://www.elibrary.ru/download/elibrary_16317109_52588174.pdf (дата обращения: 25.03.2020). – Режим доступа: научная электронная библиотека eLIBRARY.RU,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Пархоменко, Р. Н. Б. Чичерин о праве и принципе разделения властей / Р. Н. Пархоменко // Вопросы права и политики. – 2013. – № 1. – С. 251-284.
См. также ответы №№ 11718, 11761 в архиве выполненных справок Виртуальный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2026-11-04T13:11:57+03:00</dcterms:created>
  <dcterms:modified xsi:type="dcterms:W3CDTF">2026-11-04T13:11:57+03:00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