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№11948 (Мурманск) от 9 апреля 2020
</w:t>
      </w:r>
    </w:p>
    <w:p>
      <w:pPr/>
      <w:r>
        <w:rPr/>
        <w:t xml:space="preserve">Возрастные аспекты депрессий
Здравствуйте. Предлагаем Вам список литературы:
Воробьев, П. А. Депрессия в пожилом возрасте / Воробьев П. А., Власова А. В. // Клиническая геронтология. - 2007. - Т. 13, № 3. - С. 22-28.  - URL: https://www.elibrary.ru/item.asp?id=18300642 (дата обращения: 09.04.2020). – Режим доступа: научная электронная библиотека eLIBRARY.RU, после регистрации.
Ефимова, М. Ю. Возрастные особенности депрессии у подростков / Ефимова М. Ю., Политика О. И. // Вестник науки. - 2020. - Т. 1, № 1 (22). - С. 14-18. - URL: https://www.elibrary.ru/item.asp?id=41655572 (дата обращения: 09.04.2020). – Режим доступа: научная электронная библиотека eLIBRARY.RU, после регистрации.
Ефремов, А. В. Психосоматический компонент при депрессиях у людей среднего возраста / Ефремов А. В. // Современная наука: актуальные проблемы теории и практики. Серия: Естественные и технические науки. - 2019. - № 9. - С. 119-124. - URL: https://www.elibrary.ru/item.asp?id=41469421 (дата обращения: 09.04.2020). – Режим доступа: научная электронная библиотека eLIBRARY.RU, после регистрации.
Забозлаева, И. В. Депрессии у детей и подростков: диагностика, клиника, терапия  : учебное пособие / Забозлаева И. В., Малинина Е. В., Колмогорова В. В. - Челябинск : Южно-Уральский государственный медицинский университет, 2015.  -  94 с. - URL: https://www.elibrary.ru/item.asp?id=23073513 (дата обращения: 09.04.2020). – Режим доступа: научная электронная библиотека eLIBRARY.RU, после регистрации.
Козлова, И. А. Клинико -психопатологическая характеристика депрессий детского возраста / Козлова И. А., Горюнов А. В. // Психиатрия. - 2006. - № 4-6 (22-24). - С. 24-32. - URL: https://www.elibrary.ru/item.asp?id=18976633 (дата обращения: 09.04.2020). – Режим доступа: научная электронная библиотека eLIBRARY.RU, после регистрации.
Крстеска, Р. Взаимосвязь между некоторыми чертами характера и депрессией в пожилом возрасте / Крстеска Р., Батик Д., Горгевич Ф. // Международный научно-исследовательский журнал. - 2017. - № 8, ч. 2 (62). - С. 103-106. - URL: https://www.elibrary.ru/item.asp?id=29846954(дата обращения: 09.04.2020). – Режим доступа: научная электронная библиотека eLIBRARY.RU, после регистрации.
Левин, О. С. Депрессия и когнитивное снижение у пожилых: причины и следствия / Левин О. С., Васенина Е. Е. // Журнал неврологии и психиатрии им. C. C. Корсакова. - 2019. - Т. 119, № 7. - С. 87-94. - URL: https://www.elibrary.ru/item.asp?id=39285469(дата обращения: 09.04.2020). – Режим доступа: научная электронная библиотека eLIBRARY.RU, после регистрации.
Олейчик, И. В. Юношеские эндогенные депрессии (современное состояние проблемы) / Олейчик И. В. // Психиатрия. - 2010. - № 5 (47). - С. 56-69. - URL: https://www.elibrary.ru/item.asp?id=18246274 (дата обращения: 09.04.2020). – Режим доступа: научная электронная библиотека eLIBRARY.RU, после регистрации.
Трофимова, Е. Л.  Особенности психологического портрета людей, переживающих кризис среднего возраста / Трофимова Е. Л., Васенкин А. В., Малахаева С. К. // Baikal Research Journal. - 2019. - Т. 10. - № 1. - С. 1. - URL: https://www.elibrary.ru/item.asp?id=38579635 (дата обращения: 09.04.2020). – Режим доступа: научная электронная библиотека eLIBRARY.RU, после регистрации.
 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2026-10-30T18:33:56+03:00</dcterms:created>
  <dcterms:modified xsi:type="dcterms:W3CDTF">2026-10-30T18:33:56+03:00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