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№11981 (Мурманск) от 15 апреля 2020
</w:t>
      </w:r>
    </w:p>
    <w:p>
      <w:pPr/>
      <w:r>
        <w:rPr/>
        <w:t xml:space="preserve">Здравствуйте!помогите подобрать список литературы к дипломной работе на тему: "Организация лечебно-диагностического процесса и профилактики гнойных хирургических осложнений в хирургическом отделении". Желательно литературу за последние 5 лет
Здравствуйте. Предлагаем Вам список литературы:
Конти, С. В. Внутрибольничные инфекции в хирургических отделениях / Конти С. В. // Профилактическая медицина как научно-практическая основа сохранения и укрепления здоровья населения : сборник научных трудов / под общей редакцией М. А. Поздняковой. - Нижний Новгород, 2016. - С. 88-94. - URL: https://www.elibrary.ru/item.asp?id=25488374 (дата обращения: 16.04.2020). - Режим доступа: научная электронная библиотека eLIBRARY.RU, после регистрации.
Методы профилактики гнойно-септических осложнений послеоперационного периода / Розберг Е. П., Зубрицкий В. Ф., Козлов Ю. А., Шашолин М. А. // Вестник Национального медико-хирургического центра им. Н. И. Пирогова. - 2012. - Т. 7, № 3. - С. 67-70. - URL: https://www.elibrary.ru/item.asp?id=20887670 (дата обращения: 16.04.2020). - Режим доступа: научная электронная библиотека eLIBRARY.RU, после регистрации.
Мохова, О. С. Современные методы лечения гнойных ран / Мохова О. С. // Журнал анатомии и гистопатологии. - 2013. - Т. 2, № 4. - С. 15-21. - URL: https://www.elibrary.ru/item.asp?id=21274699 (дата обращения: 16.04.2020). - Режим доступа: научная электронная библиотека eLIBRARY.RU, после регистрации.
Послеоперационные осложнения: современный взгляд на профилактику и лечение / Хачатрян Н. Н., Чупалов М. О., Исаев А. И. [и др.] // Хирургическая практика. - 2013. - № 4. - С. 25-31. - URL: https://www.elibrary.ru/item.asp?id=21247742 (дата обращения: 16.04.2020). – Режим доступа: научная электронная библиотека eLIBRARY.RU, после регистрации.
Профилактика инфекционных осложнений в хирургии. Часть I / Тимербулатов Ш. В., Гарипов Р. М., Тимербулатов М. В. [и др.] // Медицинский вестник Башкортостана. - 2017. - № 5 (71). - URL: https://cyberleninka.ru/article/n/profilaktika-infektsionnyh-oslozhneniy-v-hirurgii-chast-i (дата обращения: 16.04.2020).
Профилактика инфекционных осложнений в хирургии. Часть II / Тимербулатов Ш. В., Гарипов Р. М., Тимербулатов М. В. [и др.] // Медицинский вестник Башкортостана. - 2018. - №3 (75). - URL: https://cyberleninka.ru/article/n/profilaktika-infektsionnyh-oslozhneniy-v-hirurgii-chast-ii (дата обращения: 16.04.2020).
См. также ответ на вопрос № 11980.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2026-11-04T12:41:49+03:00</dcterms:created>
  <dcterms:modified xsi:type="dcterms:W3CDTF">2026-11-04T12:41:49+03:00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