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№12060 (Мурманск) от 7 мая 2020
</w:t>
      </w:r>
    </w:p>
    <w:p>
      <w:pPr/>
      <w:r>
        <w:rPr/>
        <w:t xml:space="preserve">Здравствуйте, помогите найти литературу по теме: Музыкальное воспитание детей в ДОУ
Здравствуйте. Предлагаем Вам библиографический список:
Электронные ресурсы
Абсалямова, А. Р. Особенности планирования процесса музыкального воспитания детей в ДОУ / Абсалямова А. Р. // Вестник Шадринского государственного педагогического университета. - 2016. - № 1 (29). - С. 82-85. - URL: http://shgpi.edu.ru/files/nauka/vestnik/2016/1_29/20.pdf (дата обращения: 07.05.2020).
Алексеева, Л. Н. Музыкально-образовательная деятельность в детском саду / Л. Н. Алексеева, Ю. А. Шопина, А. В. Скрипникова. // Молодой ученый. — 2019. — № 20 (258). — С. 456-458. — URL: https://moluch.ru/archive/258/59046/ (дата обращения: 07.05.2020).  Анцыпирович, О. Н. Теория и методика музыкального воспитания детей дошкольного возраста / Анцыпирович О. Н. – [Минск] : БГПУ, 2014. – 41 с. – URL: https://elib.bspu.by/bitstream/doc/2490/1/ТЕОРИЯ%20И%20МЕТОДИКА%20МУЗЫКАЛЬНОГО%20ВОСПИТАНИЯ%20ДЕТЕЙ%20ДОШКОЛЬНОГО%20ВОЗРАСТА.pdf (дата обращения: 07.05.2020).
Инновационные подходы к организации деятельности воспитателя и музыкального руководителя ДОО в контексте реализации ФГОС ДО / Н. И. Глуменко, Е. А. Иванова, Л. Н. Прокофичева, В. О. Федченко // Проблемы и перспективы развития образования : материалы IX Международной научной конференции (г. Краснодар, август 2018 г.). — Краснодар, 2018. — С. 9-11. — URL: https://moluch.ru/conf/ped/archive/306/14460/ (дата обращения: 07.05.2020).
Лоскутова, Р. Р. Роль дошкольного образовательного учреждения и семьи в музыкальном воспитании детей / Лоскутова Р. Р. // Вестник Марийского государственного университета. - 2009. - № 4. – С. 105-107. - URL: https://cyberleninka.ru/article/n/rol-doshkolnogo-obrazovatelnogo-uchrezhdeniya-i-semi-v-muzykalnom-vospitanii-detey (дата обращения: 07.05.2020).
Солопова, Н. Х. Музыкально-эстетическая среда дошкольного образовательного учреждения : история, теория, методика и практика : учебное пособие / Н. Х. Солопова. – Москва : МГПУ, 2009 – 160 с. – URL: https://ozgdou16.edumsko.ru/uploads/2000/1741/section/107420/p_o_s_o_b_i_e.pdf (дата обращения: 07.05.2020).
Сусленкова, Л. В. Практика использования интерактивных средств обучения в организации процесса музыкального воспитания дошкольников / Сусленкова Л. В. // Воспитание и обучение: теория, методика и практика : сборник материалов VI Международной научно-практической конференции, Чебоксары, 20 марта 2016 г. - Чебоксары, 2016. - С. 172-173. - URL: https://elibrary.ru/item.asp?id=25824709 (дата обращения: 07.05.2020).
Ташкинова, Е. Н. Современные методики и технологии музыкального воспитания дошкольников в условиях внедрения ФГОС ДО / Е. Н. Ташкинова // Совушка. - 2016. - № 3 (5). - URL: http://kssovushka.ru/zhurnal/5/ (дата обращения: 07.05.2020).
Цзян, С. Сравнительный анализ систем музыкального воспитания в дошкольных образовательных учреждениях России и Китая / Цзян С. // Педагогическое образование в России. - 2011. - № 1. - С. 70-76. - URL: https://elibrary.ru/item.asp?id=15600976 (дата обращения: 07.05.2020). – Режим доступа: научная электронная библиотека eLIBRARY.RU, после регистрации.
Чикова, И. В. Об особенностях музыкальной деятельности дошкольников в условиях ФГОС / Чикова И. В., Базарбаева Г. С. // Современная наука: тенденции развития : материалы Международной (заочной) научно-практической конференции, Кишинев, Молдавия, 19 сентября 2017 г. / под общей редакцией А. И. Вострецова. – Нефтекамск, 2017. - С. 90-93. - URL: https://elibrary.ru/item.asp?id=30051226 (дата обращения: 07.05.2020). – Режим доступа: научная электронная библиотека eLIBRARY.RU, после регистрации.
См. также ответы на запросы №№ 7813, 7477, 7087, 6815, 6435, 6326, 6237, 3950.
Предлагаем ознакомиться со списком литературы:
Система детского музыкального воспитания Карла Орфа : список литературы : (1928-2012) / Мурманская государственная областная универсальная научная библиотека ; составитель Т. В. Воложанина. - Мурманск : МГОУНБ, 2013. - 5 с. – URL: http://opac.mgounb.ru/opacg/archive/det_mus.doc (дата обращения: 07.05.2020).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2026-11-04T12:13:29+03:00</dcterms:created>
  <dcterms:modified xsi:type="dcterms:W3CDTF">2026-11-04T12:13:29+03:00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