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№12066 (Мурманск) от 8 мая 2020
</w:t>
      </w:r>
    </w:p>
    <w:p>
      <w:pPr/>
      <w:r>
        <w:rPr/>
        <w:t xml:space="preserve">Здравствуйте, мне необходимы статьи за последние 5 лет по теме: Сравнительный анализ уголовной ответственности за хулиганство по законодательству Российской Федерации и зарубежных стран.
Здравствуйте. Предлагаем Вам библиографический список:
Электронные ресурсы
Абдуразаков, А. А. Анализ хулиганства зарубежных стран и РФ / А. А. Абдуразаков, Ю. И. Дутаев // Молодой ученый. — 2015. — № 10 (90). — С. 887-891. — URL: https://moluch.ru/archive/90/18976/ (дата обращения: 08.05.2020).
Балашова, Ю. В. Дифференциация уголовной и административной ответственности за хулиганство / Балашова Ю. В. // Право. Нормотворчество. Закон : международная научно-практическая конференция, Самара, 23 ноября 2018 г. - Уфа, 2018. - С. 27-31. - URL: https://elibrary.ru/item.asp?id=36603276 (дата обращения: 08.05.2020). – Режим доступа: научная электронная библиотека eLIBRARY.RU, после регистрации.
Горбачева, А. Ю. Особенности уголовной ответственности за хулиганство / Горбачева А. Ю. // Научные вести. - 2019. - Т. 6. - С. 32-37. - URL: https://elibrary.ru/item.asp?id=38215656 (дата обращения: 08.05.2020). – Режим доступа: научная электронная библиотека eLIBRARY.RU, после регистрации.
Каляшин, А. В. Особенности уголовной ответственности за хулиганство: современное состояние и перспективы развития / Каляшин А. В., Тараканов И. А., Пичугин С. А. // Вестник Владимирского юридического института. - 2018. - № 4 (49). - С. 59-63. - URL: https://elibrary.ru/item.asp?id=36634319 (дата обращения: 08.05.2020). – Режим доступа: научная электронная библиотека eLIBRARY.RU, после регистрации.
Куковякин, А. Е. Уголовная ответственность за хулиганство по законодательству Российской Федерации и Республики Казахстан / Куковякин А. Е. // Актуальные проблемы учения о преступлении : тезисы докладов и сообщений международной научной конференции, посвященной 90-летию со дня рождения А. И. Марцева, Омск, 28 февраля 2020 г. / Омская академия МВД России. - Омск, 2020. - С. 244-248. - URL: https://elibrary.ru/item.asp?id=42536186 (дата обращения: 08.05.2020). – Режим доступа: научная электронная библиотека eLIBRARY.RU, после регистрации.
Модестов, С. С. Уголовная ответственность за хулиганство в ряде зарубежных государств / Модестов С. С. // Аллея науки. - 2019. - Т. 5, № 1 (28). - С. 721-725. - URL: https://elibrary.ru/item.asp?id=37130496 (дата обращения: 08.05.2020). – Режим доступа: научная электронная библиотека eLIBRARY.RU, после регистрации.
Павлов, В. Г. Ответственность за хулиганство в уголовном законодательстве зарубежных стран / Павлов В. Г. // Ленинградский юридический журнал. - 2017. - № 3 (49). – С. 175-189. - URL: https://cyberleninka.ru/article/n/otvetstvennost-za-huliganstvo-v-ugolovnom-zakonodatelstve-zarubezhnyh-stran  (дата обращения: 08.05.2020).
Рязанова, О. Н. Ответственность за хулиганство в уголовном законодательстве зарубежных стран / Рязанова О. Н. // Инновационные подходы в решении проблем современного общества : сборник статей Международной научно-практической конференции, Пенза, 27 мая 2018 г. : в 2 частях / ответственный редактор: Гуляев Г. Ю. - Пенза, 2018. – Ч. 2. - С. 157-159. - URL: https://elibrary.ru/item.asp?id=35037896 (дата обращения: 08.05.2020). – Режим доступа: научная электронная библиотека eLIBRARY.RU, после регистрации.
Юрьева, О. А. Проблемы уголовной ответственности за хулиганство / Юрьева О. А., Кольцов М. И. // Современное общество и власть. - 2018. - № 1 (15). - С. 101-105. - URL: https://elibrary.ru/item.asp?id=35257143 (дата обращения: 08.05.2020). – Режим доступа: научная электронная библиотека eLIBRARY.RU, после регистрации.
Юрьева, О. А. Уголовная ответственность за хулиганские действия по законодательству зарубежных государств / Юрьева  О. А., Кольцов М. И. // Современное общество и власть. – 2018. - № 3. - URL: http://www.gmanagement.ru/index.php/ru/arxiv/172018/788-yuryevaoa-172018 (дата обращения: 08.05.2020).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2026-11-04T12:13:29+03:00</dcterms:created>
  <dcterms:modified xsi:type="dcterms:W3CDTF">2026-11-04T12:13:29+03:00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